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66A2" w14:textId="43453260" w:rsidR="00764AB1" w:rsidRPr="00BE7741" w:rsidRDefault="00F411EA" w:rsidP="00F5613C">
      <w:pPr>
        <w:spacing w:before="240" w:line="240" w:lineRule="auto"/>
        <w:jc w:val="both"/>
        <w:rPr>
          <w:rFonts w:ascii="Calibri" w:hAnsi="Calibri" w:cs="Calibri"/>
          <w:b/>
          <w:bCs/>
          <w:sz w:val="28"/>
          <w:szCs w:val="28"/>
        </w:rPr>
      </w:pPr>
      <w:bookmarkStart w:id="0" w:name="_Hlk57202773"/>
      <w:r w:rsidRPr="00BE7741">
        <w:rPr>
          <w:rFonts w:ascii="Calibri" w:hAnsi="Calibri" w:cs="Calibri"/>
          <w:b/>
          <w:bCs/>
          <w:sz w:val="28"/>
          <w:szCs w:val="28"/>
        </w:rPr>
        <w:t>Atkreipiame dėmesį</w:t>
      </w:r>
      <w:r w:rsidR="00764AB1" w:rsidRPr="00BE7741">
        <w:rPr>
          <w:rFonts w:ascii="Calibri" w:hAnsi="Calibri" w:cs="Calibri"/>
          <w:b/>
          <w:bCs/>
          <w:sz w:val="28"/>
          <w:szCs w:val="28"/>
        </w:rPr>
        <w:t>, kad projektų vykdytojai</w:t>
      </w:r>
      <w:r w:rsidR="00D37B26" w:rsidRPr="00BE7741">
        <w:rPr>
          <w:rFonts w:ascii="Calibri" w:hAnsi="Calibri" w:cs="Calibri"/>
          <w:b/>
          <w:bCs/>
          <w:sz w:val="28"/>
          <w:szCs w:val="28"/>
        </w:rPr>
        <w:t xml:space="preserve"> </w:t>
      </w:r>
      <w:r w:rsidR="00F5613C" w:rsidRPr="00BE7741">
        <w:rPr>
          <w:rFonts w:ascii="Calibri" w:hAnsi="Calibri" w:cs="Calibri"/>
          <w:b/>
          <w:bCs/>
          <w:sz w:val="28"/>
          <w:szCs w:val="28"/>
        </w:rPr>
        <w:t>turi</w:t>
      </w:r>
      <w:r w:rsidR="00D37B26" w:rsidRPr="00BE7741">
        <w:rPr>
          <w:rFonts w:ascii="Calibri" w:hAnsi="Calibri" w:cs="Calibri"/>
          <w:b/>
          <w:bCs/>
          <w:sz w:val="28"/>
          <w:szCs w:val="28"/>
        </w:rPr>
        <w:t xml:space="preserve"> </w:t>
      </w:r>
      <w:r w:rsidR="00764AB1" w:rsidRPr="00BE7741">
        <w:rPr>
          <w:rFonts w:ascii="Calibri" w:hAnsi="Calibri" w:cs="Calibri"/>
          <w:b/>
          <w:bCs/>
          <w:sz w:val="28"/>
          <w:szCs w:val="28"/>
        </w:rPr>
        <w:t xml:space="preserve">vykdyti privalomas visuomenės informavimo </w:t>
      </w:r>
      <w:r w:rsidRPr="00BE7741">
        <w:rPr>
          <w:rFonts w:ascii="Calibri" w:hAnsi="Calibri" w:cs="Calibri"/>
          <w:b/>
          <w:bCs/>
          <w:sz w:val="28"/>
          <w:szCs w:val="28"/>
        </w:rPr>
        <w:t xml:space="preserve">apie projektą </w:t>
      </w:r>
      <w:r w:rsidR="00764AB1" w:rsidRPr="00BE7741">
        <w:rPr>
          <w:rFonts w:ascii="Calibri" w:hAnsi="Calibri" w:cs="Calibri"/>
          <w:b/>
          <w:bCs/>
          <w:sz w:val="28"/>
          <w:szCs w:val="28"/>
        </w:rPr>
        <w:t>priemones bei naudoti viešinimo priemones, kaip tai numatyta</w:t>
      </w:r>
      <w:r w:rsidR="00D37B26" w:rsidRPr="00BE7741">
        <w:rPr>
          <w:rFonts w:ascii="Calibri" w:hAnsi="Calibri" w:cs="Calibri"/>
          <w:b/>
          <w:bCs/>
          <w:sz w:val="28"/>
          <w:szCs w:val="28"/>
        </w:rPr>
        <w:t xml:space="preserve"> </w:t>
      </w:r>
      <w:r w:rsidR="006B6C98" w:rsidRPr="00BE7741">
        <w:rPr>
          <w:rFonts w:ascii="Calibri" w:hAnsi="Calibri" w:cs="Calibri"/>
          <w:b/>
          <w:bCs/>
          <w:sz w:val="28"/>
          <w:szCs w:val="28"/>
        </w:rPr>
        <w:t xml:space="preserve">projektų </w:t>
      </w:r>
      <w:r w:rsidR="00E63E90" w:rsidRPr="00BE7741">
        <w:rPr>
          <w:rFonts w:ascii="Calibri" w:hAnsi="Calibri" w:cs="Calibri"/>
          <w:b/>
          <w:bCs/>
          <w:sz w:val="28"/>
          <w:szCs w:val="28"/>
        </w:rPr>
        <w:t xml:space="preserve">finansavimo </w:t>
      </w:r>
      <w:r w:rsidR="00764AB1" w:rsidRPr="00BE7741">
        <w:rPr>
          <w:rFonts w:ascii="Calibri" w:hAnsi="Calibri" w:cs="Calibri"/>
          <w:b/>
          <w:bCs/>
          <w:sz w:val="28"/>
          <w:szCs w:val="28"/>
        </w:rPr>
        <w:t>sutartyse</w:t>
      </w:r>
      <w:r w:rsidR="00E63E90" w:rsidRPr="00BE7741">
        <w:rPr>
          <w:rFonts w:ascii="Calibri" w:hAnsi="Calibri" w:cs="Calibri"/>
          <w:b/>
          <w:bCs/>
          <w:sz w:val="28"/>
          <w:szCs w:val="28"/>
        </w:rPr>
        <w:t xml:space="preserve">, pasirašytose </w:t>
      </w:r>
      <w:r w:rsidR="00764AB1" w:rsidRPr="00BE7741">
        <w:rPr>
          <w:rFonts w:ascii="Calibri" w:hAnsi="Calibri" w:cs="Calibri"/>
          <w:b/>
          <w:bCs/>
          <w:sz w:val="28"/>
          <w:szCs w:val="28"/>
        </w:rPr>
        <w:t>su UAB Viešųjų investicijų plėtros agentūra</w:t>
      </w:r>
      <w:r w:rsidR="000B3A92" w:rsidRPr="00BE7741">
        <w:rPr>
          <w:rFonts w:ascii="Calibri" w:hAnsi="Calibri" w:cs="Calibri"/>
          <w:b/>
          <w:bCs/>
          <w:sz w:val="28"/>
          <w:szCs w:val="28"/>
        </w:rPr>
        <w:t>:</w:t>
      </w:r>
    </w:p>
    <w:p w14:paraId="73B4B13B" w14:textId="42716F8C" w:rsidR="00A06C63" w:rsidRPr="00BE7741" w:rsidRDefault="00840E56" w:rsidP="00D159F1">
      <w:pPr>
        <w:pStyle w:val="ListParagraph"/>
        <w:numPr>
          <w:ilvl w:val="0"/>
          <w:numId w:val="4"/>
        </w:numPr>
        <w:spacing w:line="240" w:lineRule="auto"/>
        <w:jc w:val="both"/>
        <w:rPr>
          <w:rFonts w:ascii="Calibri" w:hAnsi="Calibri" w:cs="Calibri"/>
          <w:b/>
          <w:bCs/>
          <w:sz w:val="32"/>
          <w:szCs w:val="32"/>
        </w:rPr>
      </w:pPr>
      <w:r w:rsidRPr="00BE7741">
        <w:rPr>
          <w:rFonts w:ascii="Calibri" w:hAnsi="Calibri" w:cs="Calibri"/>
          <w:b/>
          <w:bCs/>
          <w:color w:val="1F4E79" w:themeColor="accent5" w:themeShade="80"/>
          <w:sz w:val="32"/>
          <w:szCs w:val="32"/>
          <w:u w:val="single"/>
        </w:rPr>
        <w:t>Informacinis plakatas, informacinė lentelė arba stendas</w:t>
      </w:r>
    </w:p>
    <w:p w14:paraId="5FDA261C" w14:textId="11B6C008" w:rsidR="00E46EA7" w:rsidRPr="00BE7741" w:rsidRDefault="00E46EA7" w:rsidP="00D159F1">
      <w:pPr>
        <w:spacing w:line="240" w:lineRule="auto"/>
        <w:jc w:val="both"/>
        <w:rPr>
          <w:rFonts w:ascii="Calibri" w:hAnsi="Calibri" w:cs="Calibri"/>
        </w:rPr>
      </w:pPr>
      <w:r w:rsidRPr="00BE7741">
        <w:rPr>
          <w:rFonts w:ascii="Calibri" w:hAnsi="Calibri" w:cs="Calibri"/>
          <w:color w:val="000000"/>
        </w:rPr>
        <w:t>Projekto vykdytojas privalo vykdyti projekto veiklos apimčiai proporcingus informavimo apie projektą veiksmus:</w:t>
      </w:r>
    </w:p>
    <w:p w14:paraId="7FA9D190" w14:textId="3E5C11A3" w:rsidR="00A06C63" w:rsidRPr="00BE7741" w:rsidRDefault="00A06C63" w:rsidP="00D3050E">
      <w:pPr>
        <w:pStyle w:val="ListParagraph"/>
        <w:numPr>
          <w:ilvl w:val="0"/>
          <w:numId w:val="8"/>
        </w:numPr>
        <w:spacing w:line="240" w:lineRule="auto"/>
        <w:jc w:val="both"/>
        <w:rPr>
          <w:rFonts w:ascii="Calibri" w:hAnsi="Calibri" w:cs="Calibri"/>
        </w:rPr>
      </w:pPr>
      <w:r w:rsidRPr="00BE7741">
        <w:rPr>
          <w:rFonts w:ascii="Calibri" w:hAnsi="Calibri" w:cs="Calibri"/>
        </w:rPr>
        <w:t>Jeigu projekto,</w:t>
      </w:r>
      <w:r w:rsidR="00E46EA7" w:rsidRPr="00BE7741">
        <w:rPr>
          <w:rFonts w:ascii="Calibri" w:hAnsi="Calibri" w:cs="Calibri"/>
        </w:rPr>
        <w:t xml:space="preserve"> </w:t>
      </w:r>
      <w:r w:rsidRPr="00BE7741">
        <w:rPr>
          <w:rFonts w:ascii="Calibri" w:hAnsi="Calibri" w:cs="Calibri"/>
        </w:rPr>
        <w:t xml:space="preserve">finansuojamo iš Sanglaudos fondo lėšų, </w:t>
      </w:r>
      <w:r w:rsidRPr="00BE7741">
        <w:rPr>
          <w:rFonts w:ascii="Calibri" w:hAnsi="Calibri" w:cs="Calibri"/>
          <w:b/>
          <w:bCs/>
        </w:rPr>
        <w:t>vertė neviršija 500 000 eurų</w:t>
      </w:r>
      <w:r w:rsidRPr="00BE7741">
        <w:rPr>
          <w:rFonts w:ascii="Calibri" w:hAnsi="Calibri" w:cs="Calibri"/>
        </w:rPr>
        <w:t xml:space="preserve">, </w:t>
      </w:r>
      <w:r w:rsidR="000B3A92" w:rsidRPr="00BE7741">
        <w:rPr>
          <w:rFonts w:ascii="Calibri" w:hAnsi="Calibri" w:cs="Calibri"/>
        </w:rPr>
        <w:t xml:space="preserve">projekto vykdytojas </w:t>
      </w:r>
      <w:r w:rsidR="00E46EA7" w:rsidRPr="00BE7741">
        <w:rPr>
          <w:rFonts w:ascii="Calibri" w:hAnsi="Calibri" w:cs="Calibri"/>
          <w:color w:val="000000"/>
        </w:rPr>
        <w:t xml:space="preserve">projekto įgyvendinimo pradžioje </w:t>
      </w:r>
      <w:r w:rsidR="000B3A92" w:rsidRPr="00BE7741">
        <w:rPr>
          <w:rFonts w:ascii="Calibri" w:hAnsi="Calibri" w:cs="Calibri"/>
          <w:color w:val="000000"/>
        </w:rPr>
        <w:t xml:space="preserve">turi </w:t>
      </w:r>
      <w:r w:rsidR="00E46EA7" w:rsidRPr="00BE7741">
        <w:rPr>
          <w:rFonts w:ascii="Calibri" w:hAnsi="Calibri" w:cs="Calibri"/>
          <w:color w:val="000000"/>
        </w:rPr>
        <w:t>pakabinti bent vieną plakatą (ne mažesnį kaip A3 formato)</w:t>
      </w:r>
      <w:r w:rsidR="000B3A92" w:rsidRPr="00BE7741">
        <w:rPr>
          <w:rFonts w:ascii="Calibri" w:hAnsi="Calibri" w:cs="Calibri"/>
          <w:color w:val="000000"/>
        </w:rPr>
        <w:t>.</w:t>
      </w:r>
      <w:r w:rsidR="00E46EA7" w:rsidRPr="00BE7741">
        <w:rPr>
          <w:rFonts w:ascii="Calibri" w:hAnsi="Calibri" w:cs="Calibri"/>
          <w:color w:val="000000"/>
        </w:rPr>
        <w:t xml:space="preserve"> Plakatas turi būti pakabintas visuomenei gerai matomoje vietoje.</w:t>
      </w:r>
    </w:p>
    <w:p w14:paraId="76BF1F51" w14:textId="073ACFFE" w:rsidR="00E46EA7" w:rsidRPr="00BE7741" w:rsidRDefault="00E63E90" w:rsidP="00D3050E">
      <w:pPr>
        <w:pStyle w:val="ListParagraph"/>
        <w:numPr>
          <w:ilvl w:val="0"/>
          <w:numId w:val="8"/>
        </w:numPr>
        <w:spacing w:line="240" w:lineRule="auto"/>
        <w:jc w:val="both"/>
        <w:rPr>
          <w:rFonts w:ascii="Calibri" w:hAnsi="Calibri" w:cs="Calibri"/>
        </w:rPr>
      </w:pPr>
      <w:r w:rsidRPr="00BE7741">
        <w:rPr>
          <w:rFonts w:ascii="Calibri" w:hAnsi="Calibri" w:cs="Calibri"/>
        </w:rPr>
        <w:t>J</w:t>
      </w:r>
      <w:r w:rsidR="00317E51" w:rsidRPr="00BE7741">
        <w:rPr>
          <w:rFonts w:ascii="Calibri" w:hAnsi="Calibri" w:cs="Calibri"/>
        </w:rPr>
        <w:t>eigu</w:t>
      </w:r>
      <w:r w:rsidR="00840E56" w:rsidRPr="00BE7741">
        <w:rPr>
          <w:rFonts w:ascii="Calibri" w:hAnsi="Calibri" w:cs="Calibri"/>
        </w:rPr>
        <w:t xml:space="preserve"> projekt</w:t>
      </w:r>
      <w:r w:rsidR="00317E51" w:rsidRPr="00BE7741">
        <w:rPr>
          <w:rFonts w:ascii="Calibri" w:hAnsi="Calibri" w:cs="Calibri"/>
        </w:rPr>
        <w:t>o</w:t>
      </w:r>
      <w:r w:rsidRPr="00BE7741">
        <w:rPr>
          <w:rFonts w:ascii="Calibri" w:hAnsi="Calibri" w:cs="Calibri"/>
        </w:rPr>
        <w:t>,</w:t>
      </w:r>
      <w:r w:rsidR="00317E51" w:rsidRPr="00BE7741">
        <w:rPr>
          <w:rFonts w:ascii="Calibri" w:hAnsi="Calibri" w:cs="Calibri"/>
        </w:rPr>
        <w:t xml:space="preserve"> finansuojam</w:t>
      </w:r>
      <w:r w:rsidRPr="00BE7741">
        <w:rPr>
          <w:rFonts w:ascii="Calibri" w:hAnsi="Calibri" w:cs="Calibri"/>
        </w:rPr>
        <w:t>o</w:t>
      </w:r>
      <w:r w:rsidR="00840E56" w:rsidRPr="00BE7741">
        <w:rPr>
          <w:rFonts w:ascii="Calibri" w:hAnsi="Calibri" w:cs="Calibri"/>
        </w:rPr>
        <w:t xml:space="preserve"> iš Sanglaudos fondo lėšų, </w:t>
      </w:r>
      <w:r w:rsidR="00840E56" w:rsidRPr="00BE7741">
        <w:rPr>
          <w:rFonts w:ascii="Calibri" w:hAnsi="Calibri" w:cs="Calibri"/>
          <w:b/>
          <w:bCs/>
        </w:rPr>
        <w:t>vertė viršija 500 000 eurų</w:t>
      </w:r>
      <w:r w:rsidR="00840E56" w:rsidRPr="00BE7741">
        <w:rPr>
          <w:rFonts w:ascii="Calibri" w:hAnsi="Calibri" w:cs="Calibri"/>
        </w:rPr>
        <w:t>, projekto</w:t>
      </w:r>
      <w:r w:rsidR="00317E51" w:rsidRPr="00BE7741">
        <w:rPr>
          <w:rFonts w:ascii="Calibri" w:hAnsi="Calibri" w:cs="Calibri"/>
        </w:rPr>
        <w:t xml:space="preserve"> vykdytojas</w:t>
      </w:r>
      <w:r w:rsidR="00840E56" w:rsidRPr="00BE7741">
        <w:rPr>
          <w:rFonts w:ascii="Calibri" w:hAnsi="Calibri" w:cs="Calibri"/>
        </w:rPr>
        <w:t xml:space="preserve"> </w:t>
      </w:r>
      <w:r w:rsidR="00E46EA7" w:rsidRPr="00BE7741">
        <w:rPr>
          <w:rFonts w:ascii="Calibri" w:hAnsi="Calibri" w:cs="Calibri"/>
          <w:color w:val="000000"/>
        </w:rPr>
        <w:t xml:space="preserve">projekto įgyvendinimo pradžioje </w:t>
      </w:r>
      <w:r w:rsidR="0051592D" w:rsidRPr="00BE7741">
        <w:rPr>
          <w:rFonts w:ascii="Calibri" w:hAnsi="Calibri" w:cs="Calibri"/>
          <w:color w:val="000000"/>
        </w:rPr>
        <w:t xml:space="preserve">turi </w:t>
      </w:r>
      <w:r w:rsidR="00E46EA7" w:rsidRPr="00BE7741">
        <w:rPr>
          <w:rFonts w:ascii="Calibri" w:hAnsi="Calibri" w:cs="Calibri"/>
          <w:color w:val="000000"/>
        </w:rPr>
        <w:t>pakabinti laikiną informacinę lentelę ar pastatyti laikiną informacinį stendą</w:t>
      </w:r>
      <w:r w:rsidR="006A5BC1" w:rsidRPr="00BE7741">
        <w:rPr>
          <w:rFonts w:ascii="Calibri" w:hAnsi="Calibri" w:cs="Calibri"/>
          <w:color w:val="000000"/>
        </w:rPr>
        <w:t>.</w:t>
      </w:r>
    </w:p>
    <w:p w14:paraId="034C9589" w14:textId="6496B711" w:rsidR="006A5BC1" w:rsidRPr="00BE7741" w:rsidRDefault="00A06C63" w:rsidP="00D3050E">
      <w:pPr>
        <w:pStyle w:val="ListParagraph"/>
        <w:numPr>
          <w:ilvl w:val="0"/>
          <w:numId w:val="8"/>
        </w:numPr>
        <w:spacing w:line="240" w:lineRule="auto"/>
        <w:jc w:val="both"/>
        <w:rPr>
          <w:rFonts w:ascii="Calibri" w:hAnsi="Calibri" w:cs="Calibri"/>
        </w:rPr>
      </w:pPr>
      <w:r w:rsidRPr="00BE7741">
        <w:rPr>
          <w:rFonts w:ascii="Calibri" w:hAnsi="Calibri" w:cs="Calibri"/>
        </w:rPr>
        <w:t xml:space="preserve">Jeigu projekto, finansuojamo iš Sanglaudos fondo lėšų, </w:t>
      </w:r>
      <w:r w:rsidRPr="00BE7741">
        <w:rPr>
          <w:rFonts w:ascii="Calibri" w:hAnsi="Calibri" w:cs="Calibri"/>
          <w:b/>
          <w:bCs/>
        </w:rPr>
        <w:t>vertė viršija 500 000 eurų</w:t>
      </w:r>
      <w:r w:rsidRPr="00BE7741">
        <w:rPr>
          <w:rFonts w:ascii="Calibri" w:hAnsi="Calibri" w:cs="Calibri"/>
        </w:rPr>
        <w:t>, projekto vykdytojas</w:t>
      </w:r>
      <w:r w:rsidR="00140089" w:rsidRPr="00BE7741">
        <w:rPr>
          <w:rFonts w:ascii="Calibri" w:hAnsi="Calibri" w:cs="Calibri"/>
        </w:rPr>
        <w:t xml:space="preserve"> </w:t>
      </w:r>
      <w:r w:rsidR="006A5BC1" w:rsidRPr="00BE7741">
        <w:rPr>
          <w:rFonts w:ascii="Calibri" w:hAnsi="Calibri" w:cs="Calibri"/>
        </w:rPr>
        <w:t>i</w:t>
      </w:r>
      <w:r w:rsidR="00E46EA7" w:rsidRPr="00BE7741">
        <w:rPr>
          <w:rFonts w:ascii="Calibri" w:hAnsi="Calibri" w:cs="Calibri"/>
          <w:color w:val="000000"/>
        </w:rPr>
        <w:t xml:space="preserve">ki galutinio mokėjimo prašymo pateikimo dienos </w:t>
      </w:r>
      <w:r w:rsidR="00D91203" w:rsidRPr="00BE7741">
        <w:rPr>
          <w:rFonts w:ascii="Calibri" w:hAnsi="Calibri" w:cs="Calibri"/>
          <w:color w:val="000000"/>
        </w:rPr>
        <w:t xml:space="preserve">turi </w:t>
      </w:r>
      <w:r w:rsidR="00E46EA7" w:rsidRPr="00BE7741">
        <w:rPr>
          <w:rFonts w:ascii="Calibri" w:hAnsi="Calibri" w:cs="Calibri"/>
          <w:color w:val="000000"/>
        </w:rPr>
        <w:t>pakabinti nuolatinę informacinę lentelę ar pastatyti nuolatinį informacinį stendą</w:t>
      </w:r>
      <w:r w:rsidR="006A5BC1" w:rsidRPr="00BE7741">
        <w:rPr>
          <w:rFonts w:ascii="Calibri" w:hAnsi="Calibri" w:cs="Calibri"/>
          <w:color w:val="000000"/>
        </w:rPr>
        <w:t>.</w:t>
      </w:r>
    </w:p>
    <w:p w14:paraId="34A924BA" w14:textId="0183AF11" w:rsidR="00946B75" w:rsidRPr="00BE7741" w:rsidRDefault="00E46EA7" w:rsidP="006A5BC1">
      <w:pPr>
        <w:spacing w:line="240" w:lineRule="auto"/>
        <w:jc w:val="both"/>
        <w:rPr>
          <w:rStyle w:val="Hyperlink"/>
          <w:rFonts w:ascii="Calibri" w:hAnsi="Calibri" w:cs="Calibri"/>
        </w:rPr>
      </w:pPr>
      <w:r w:rsidRPr="00BE7741">
        <w:rPr>
          <w:rFonts w:ascii="Calibri" w:hAnsi="Calibri" w:cs="Calibri"/>
        </w:rPr>
        <w:t>D</w:t>
      </w:r>
      <w:r w:rsidR="009A625D" w:rsidRPr="00BE7741">
        <w:rPr>
          <w:rFonts w:ascii="Calibri" w:hAnsi="Calibri" w:cs="Calibri"/>
        </w:rPr>
        <w:t xml:space="preserve">etalesnę informaciją apie </w:t>
      </w:r>
      <w:r w:rsidR="00840E56" w:rsidRPr="00BE7741">
        <w:rPr>
          <w:rFonts w:ascii="Calibri" w:hAnsi="Calibri" w:cs="Calibri"/>
        </w:rPr>
        <w:t>projektų vykdytojams privalom</w:t>
      </w:r>
      <w:r w:rsidR="00317E51" w:rsidRPr="00BE7741">
        <w:rPr>
          <w:rFonts w:ascii="Calibri" w:hAnsi="Calibri" w:cs="Calibri"/>
        </w:rPr>
        <w:t>o</w:t>
      </w:r>
      <w:r w:rsidR="00840E56" w:rsidRPr="00BE7741">
        <w:rPr>
          <w:rFonts w:ascii="Calibri" w:hAnsi="Calibri" w:cs="Calibri"/>
        </w:rPr>
        <w:t xml:space="preserve"> informavim</w:t>
      </w:r>
      <w:r w:rsidR="00317E51" w:rsidRPr="00BE7741">
        <w:rPr>
          <w:rFonts w:ascii="Calibri" w:hAnsi="Calibri" w:cs="Calibri"/>
        </w:rPr>
        <w:t>o</w:t>
      </w:r>
      <w:r w:rsidR="00840E56" w:rsidRPr="00BE7741">
        <w:rPr>
          <w:rFonts w:ascii="Calibri" w:hAnsi="Calibri" w:cs="Calibri"/>
        </w:rPr>
        <w:t xml:space="preserve"> </w:t>
      </w:r>
      <w:r w:rsidR="00E63E90" w:rsidRPr="00BE7741">
        <w:rPr>
          <w:rFonts w:ascii="Calibri" w:hAnsi="Calibri" w:cs="Calibri"/>
        </w:rPr>
        <w:t xml:space="preserve">apie projektą </w:t>
      </w:r>
      <w:r w:rsidR="009A625D" w:rsidRPr="00BE7741">
        <w:rPr>
          <w:rFonts w:ascii="Calibri" w:hAnsi="Calibri" w:cs="Calibri"/>
        </w:rPr>
        <w:t>reikalavimus rasite čia:</w:t>
      </w:r>
      <w:r w:rsidR="001C7C4F" w:rsidRPr="00BE7741">
        <w:rPr>
          <w:rFonts w:ascii="Calibri" w:hAnsi="Calibri" w:cs="Calibri"/>
        </w:rPr>
        <w:t xml:space="preserve"> </w:t>
      </w:r>
      <w:hyperlink r:id="rId6" w:history="1">
        <w:r w:rsidR="001C7C4F" w:rsidRPr="00BE7741">
          <w:rPr>
            <w:rStyle w:val="Hyperlink"/>
            <w:rFonts w:ascii="Calibri" w:hAnsi="Calibri" w:cs="Calibri"/>
          </w:rPr>
          <w:t>https://www.esinvesticijos.lt/lt//naujienos-1/naujienos/lauko-stendai-paprasta-ir-aisku</w:t>
        </w:r>
      </w:hyperlink>
      <w:r w:rsidR="00E63E90" w:rsidRPr="00BE7741">
        <w:rPr>
          <w:rFonts w:ascii="Calibri" w:hAnsi="Calibri" w:cs="Calibri"/>
        </w:rPr>
        <w:t xml:space="preserve"> </w:t>
      </w:r>
      <w:r w:rsidR="001C7C4F" w:rsidRPr="00BE7741">
        <w:rPr>
          <w:rFonts w:ascii="Calibri" w:hAnsi="Calibri" w:cs="Calibri"/>
        </w:rPr>
        <w:t xml:space="preserve"> ir </w:t>
      </w:r>
      <w:hyperlink r:id="rId7" w:history="1">
        <w:r w:rsidR="001C7C4F" w:rsidRPr="00BE7741">
          <w:rPr>
            <w:rStyle w:val="Hyperlink"/>
            <w:rFonts w:ascii="Calibri" w:hAnsi="Calibri" w:cs="Calibri"/>
          </w:rPr>
          <w:t>https://www.esinvesticijos.lt/lt/2014-2020_ES_fondu_zenklas</w:t>
        </w:r>
      </w:hyperlink>
      <w:r w:rsidR="00964A35" w:rsidRPr="00BE7741">
        <w:rPr>
          <w:rStyle w:val="Hyperlink"/>
          <w:rFonts w:ascii="Calibri" w:hAnsi="Calibri" w:cs="Calibri"/>
        </w:rPr>
        <w:t>.</w:t>
      </w:r>
    </w:p>
    <w:p w14:paraId="397967FD" w14:textId="77777777" w:rsidR="0083521D" w:rsidRPr="00BE7741" w:rsidRDefault="001C7C4F" w:rsidP="00D159F1">
      <w:pPr>
        <w:spacing w:line="240" w:lineRule="auto"/>
        <w:jc w:val="both"/>
        <w:rPr>
          <w:rFonts w:ascii="Calibri" w:hAnsi="Calibri" w:cs="Calibri"/>
          <w:b/>
          <w:bCs/>
          <w:sz w:val="28"/>
          <w:szCs w:val="28"/>
          <w:u w:val="single"/>
        </w:rPr>
      </w:pPr>
      <w:r w:rsidRPr="00BE7741">
        <w:rPr>
          <w:rFonts w:ascii="Calibri" w:hAnsi="Calibri" w:cs="Calibri"/>
          <w:b/>
          <w:bCs/>
          <w:sz w:val="28"/>
          <w:szCs w:val="28"/>
          <w:u w:val="single"/>
        </w:rPr>
        <w:t>KAS TURI BŪTI NURODYTA PLAKATUOSE IR INFORMACINĖSE LENTOSE?</w:t>
      </w:r>
    </w:p>
    <w:p w14:paraId="2CC4B5B6" w14:textId="618291EE" w:rsidR="002F481F" w:rsidRPr="00BE7741" w:rsidRDefault="002F481F" w:rsidP="0083521D">
      <w:pPr>
        <w:pStyle w:val="ListParagraph"/>
        <w:numPr>
          <w:ilvl w:val="0"/>
          <w:numId w:val="13"/>
        </w:numPr>
        <w:spacing w:line="240" w:lineRule="auto"/>
        <w:jc w:val="both"/>
        <w:rPr>
          <w:rFonts w:ascii="Calibri" w:hAnsi="Calibri" w:cs="Calibri"/>
          <w:b/>
          <w:bCs/>
          <w:u w:val="single"/>
        </w:rPr>
      </w:pPr>
      <w:r w:rsidRPr="00BE7741">
        <w:rPr>
          <w:rFonts w:ascii="Calibri" w:hAnsi="Calibri" w:cs="Calibri"/>
          <w:b/>
          <w:bCs/>
        </w:rPr>
        <w:t xml:space="preserve">Privaloma pateikti informacija: </w:t>
      </w:r>
    </w:p>
    <w:p w14:paraId="54F6D0C4" w14:textId="31B074F3" w:rsidR="002F481F" w:rsidRPr="00BE7741" w:rsidRDefault="002F481F" w:rsidP="00BD49AB">
      <w:pPr>
        <w:spacing w:after="0" w:line="240" w:lineRule="auto"/>
        <w:jc w:val="both"/>
        <w:rPr>
          <w:rFonts w:ascii="Calibri" w:hAnsi="Calibri" w:cs="Calibri"/>
        </w:rPr>
      </w:pPr>
      <w:r w:rsidRPr="00BE7741">
        <w:rPr>
          <w:rFonts w:ascii="Calibri" w:hAnsi="Calibri" w:cs="Calibri"/>
        </w:rPr>
        <w:t>a) projekto pavadinimas - nurodomas aiškiai ir glaustai, projekto numerio nurodyti nereikia</w:t>
      </w:r>
      <w:r w:rsidR="00E63E90" w:rsidRPr="00BE7741">
        <w:rPr>
          <w:rFonts w:ascii="Calibri" w:hAnsi="Calibri" w:cs="Calibri"/>
        </w:rPr>
        <w:t>;</w:t>
      </w:r>
      <w:r w:rsidRPr="00BE7741">
        <w:rPr>
          <w:rFonts w:ascii="Calibri" w:hAnsi="Calibri" w:cs="Calibri"/>
        </w:rPr>
        <w:t xml:space="preserve"> </w:t>
      </w:r>
    </w:p>
    <w:p w14:paraId="5CDDE987" w14:textId="5983614C" w:rsidR="002F481F" w:rsidRPr="00BE7741" w:rsidRDefault="002F481F" w:rsidP="00BD49AB">
      <w:pPr>
        <w:spacing w:after="0" w:line="240" w:lineRule="auto"/>
        <w:jc w:val="both"/>
        <w:rPr>
          <w:rFonts w:ascii="Calibri" w:hAnsi="Calibri" w:cs="Calibri"/>
        </w:rPr>
      </w:pPr>
      <w:r w:rsidRPr="00BE7741">
        <w:rPr>
          <w:rFonts w:ascii="Calibri" w:hAnsi="Calibri" w:cs="Calibri"/>
        </w:rPr>
        <w:t>b) projekto tikslas - nurodomas sutrumpintai ir konkrečiai</w:t>
      </w:r>
      <w:r w:rsidR="00E63E90" w:rsidRPr="00BE7741">
        <w:rPr>
          <w:rFonts w:ascii="Calibri" w:hAnsi="Calibri" w:cs="Calibri"/>
        </w:rPr>
        <w:t>;</w:t>
      </w:r>
    </w:p>
    <w:p w14:paraId="75F01ED2" w14:textId="6ADF7D9A" w:rsidR="002F481F" w:rsidRPr="00BE7741" w:rsidRDefault="002F481F" w:rsidP="00BD49AB">
      <w:pPr>
        <w:spacing w:after="0" w:line="240" w:lineRule="auto"/>
        <w:jc w:val="both"/>
        <w:rPr>
          <w:rFonts w:ascii="Calibri" w:hAnsi="Calibri" w:cs="Calibri"/>
        </w:rPr>
      </w:pPr>
      <w:r w:rsidRPr="00BE7741">
        <w:rPr>
          <w:rFonts w:ascii="Calibri" w:hAnsi="Calibri" w:cs="Calibri"/>
        </w:rPr>
        <w:t>c) nuoroda į ES fondą ir investicijų programos tinklalapį</w:t>
      </w:r>
      <w:r w:rsidR="00E63E90" w:rsidRPr="00BE7741">
        <w:rPr>
          <w:rFonts w:ascii="Calibri" w:hAnsi="Calibri" w:cs="Calibri"/>
        </w:rPr>
        <w:t>;</w:t>
      </w:r>
      <w:r w:rsidRPr="00BE7741">
        <w:rPr>
          <w:rFonts w:ascii="Calibri" w:hAnsi="Calibri" w:cs="Calibri"/>
        </w:rPr>
        <w:t xml:space="preserve"> </w:t>
      </w:r>
    </w:p>
    <w:p w14:paraId="501D0B1A" w14:textId="4C277959" w:rsidR="00775C83" w:rsidRPr="00BE7741" w:rsidRDefault="002F481F" w:rsidP="006508D1">
      <w:pPr>
        <w:spacing w:after="0" w:line="240" w:lineRule="auto"/>
        <w:jc w:val="both"/>
        <w:rPr>
          <w:rFonts w:ascii="Calibri" w:hAnsi="Calibri" w:cs="Calibri"/>
        </w:rPr>
      </w:pPr>
      <w:r w:rsidRPr="00BE7741">
        <w:rPr>
          <w:rFonts w:ascii="Calibri" w:hAnsi="Calibri" w:cs="Calibri"/>
        </w:rPr>
        <w:t>d) ES fondų logotipas</w:t>
      </w:r>
      <w:r w:rsidR="000F1CBC" w:rsidRPr="00BE7741">
        <w:rPr>
          <w:rFonts w:ascii="Calibri" w:hAnsi="Calibri" w:cs="Calibri"/>
        </w:rPr>
        <w:t>;</w:t>
      </w:r>
    </w:p>
    <w:p w14:paraId="3BB168EB" w14:textId="0FE119F1" w:rsidR="006508D1" w:rsidRPr="00BE7741" w:rsidRDefault="000F1CBC" w:rsidP="006508D1">
      <w:pPr>
        <w:spacing w:after="0" w:line="240" w:lineRule="auto"/>
        <w:jc w:val="both"/>
        <w:rPr>
          <w:rFonts w:ascii="Calibri" w:hAnsi="Calibri" w:cs="Calibri"/>
        </w:rPr>
      </w:pPr>
      <w:r w:rsidRPr="00BE7741">
        <w:rPr>
          <w:rFonts w:ascii="Calibri" w:hAnsi="Calibri" w:cs="Calibri"/>
        </w:rPr>
        <w:t>e) s</w:t>
      </w:r>
      <w:r w:rsidR="006508D1" w:rsidRPr="00BE7741">
        <w:rPr>
          <w:rFonts w:ascii="Calibri" w:hAnsi="Calibri" w:cs="Calibri"/>
        </w:rPr>
        <w:t>tatybų sektoriaus projektuose projekto tikslui skirtame plote reikia nurodyti informaciją apie statomą objektą, projekto vykdytoją ir darbų pradžią bei pabaigą.</w:t>
      </w:r>
    </w:p>
    <w:p w14:paraId="0BDC388C" w14:textId="77777777" w:rsidR="006508D1" w:rsidRPr="00BE7741" w:rsidRDefault="006508D1" w:rsidP="006508D1">
      <w:pPr>
        <w:spacing w:after="0" w:line="240" w:lineRule="auto"/>
        <w:jc w:val="both"/>
        <w:rPr>
          <w:rFonts w:ascii="Calibri" w:hAnsi="Calibri" w:cs="Calibri"/>
        </w:rPr>
      </w:pPr>
    </w:p>
    <w:p w14:paraId="1BC69C7C" w14:textId="7630022F" w:rsidR="00D11910" w:rsidRPr="00BE7741" w:rsidRDefault="00D11910" w:rsidP="0083521D">
      <w:pPr>
        <w:pStyle w:val="ListParagraph"/>
        <w:numPr>
          <w:ilvl w:val="0"/>
          <w:numId w:val="13"/>
        </w:numPr>
        <w:spacing w:line="240" w:lineRule="auto"/>
        <w:jc w:val="both"/>
        <w:rPr>
          <w:rFonts w:ascii="Calibri" w:hAnsi="Calibri" w:cs="Calibri"/>
          <w:b/>
          <w:bCs/>
        </w:rPr>
      </w:pPr>
      <w:r w:rsidRPr="00BE7741">
        <w:rPr>
          <w:rFonts w:ascii="Calibri" w:hAnsi="Calibri" w:cs="Calibri"/>
          <w:b/>
          <w:bCs/>
        </w:rPr>
        <w:t>Taip pat labai svarbu atitikti kitus reikalavimus:</w:t>
      </w:r>
    </w:p>
    <w:p w14:paraId="2AD0C042" w14:textId="77777777" w:rsidR="0083521D" w:rsidRPr="00BE7741" w:rsidRDefault="0083521D" w:rsidP="0083521D">
      <w:pPr>
        <w:pStyle w:val="ListParagraph"/>
        <w:spacing w:line="240" w:lineRule="auto"/>
        <w:jc w:val="both"/>
        <w:rPr>
          <w:rFonts w:ascii="Calibri" w:hAnsi="Calibri" w:cs="Calibri"/>
          <w:b/>
          <w:bCs/>
        </w:rPr>
      </w:pPr>
    </w:p>
    <w:p w14:paraId="5E91A69F" w14:textId="0C7FA022" w:rsidR="002F481F" w:rsidRPr="00BE7741" w:rsidRDefault="00E63E90" w:rsidP="00D3050E">
      <w:pPr>
        <w:pStyle w:val="ListParagraph"/>
        <w:numPr>
          <w:ilvl w:val="0"/>
          <w:numId w:val="7"/>
        </w:numPr>
        <w:spacing w:line="240" w:lineRule="auto"/>
        <w:jc w:val="both"/>
        <w:rPr>
          <w:rFonts w:ascii="Calibri" w:hAnsi="Calibri" w:cs="Calibri"/>
        </w:rPr>
      </w:pPr>
      <w:r w:rsidRPr="00BE7741">
        <w:rPr>
          <w:rFonts w:ascii="Calibri" w:hAnsi="Calibri" w:cs="Calibri"/>
        </w:rPr>
        <w:t>p</w:t>
      </w:r>
      <w:r w:rsidR="002F481F" w:rsidRPr="00BE7741">
        <w:rPr>
          <w:rFonts w:ascii="Calibri" w:hAnsi="Calibri" w:cs="Calibri"/>
        </w:rPr>
        <w:t>rojekto pavadinimas, tikslas ir ES fondų logotipas kartu paėmus turi užimti ne mažiau kaip 25proc. bendro plakato ploto</w:t>
      </w:r>
      <w:r w:rsidRPr="00BE7741">
        <w:rPr>
          <w:rFonts w:ascii="Calibri" w:hAnsi="Calibri" w:cs="Calibri"/>
        </w:rPr>
        <w:t>;</w:t>
      </w:r>
    </w:p>
    <w:p w14:paraId="385952B9" w14:textId="02FA45EC" w:rsidR="000F1CBC" w:rsidRPr="00BE7741" w:rsidRDefault="0030536F" w:rsidP="00D3050E">
      <w:pPr>
        <w:pStyle w:val="ListParagraph"/>
        <w:numPr>
          <w:ilvl w:val="0"/>
          <w:numId w:val="7"/>
        </w:numPr>
        <w:spacing w:line="240" w:lineRule="auto"/>
        <w:jc w:val="both"/>
        <w:rPr>
          <w:rFonts w:ascii="Calibri" w:hAnsi="Calibri" w:cs="Calibri"/>
        </w:rPr>
      </w:pPr>
      <w:r w:rsidRPr="00BE7741">
        <w:rPr>
          <w:rFonts w:ascii="Calibri" w:hAnsi="Calibri" w:cs="Calibri"/>
        </w:rPr>
        <w:t>plakate nurodomi projekto pavadinimas ir tikslas turi būti aiškūs ir lengvai suprantami. Nėra būtina nurodyti būtent tokių pat formuluočių, kaip paraiškoje. Pagrindinis informacinio plakato tikslas – aiškiai pranešti, kokio pobūdžio projektas vykdomas ir ko juo siekiama</w:t>
      </w:r>
      <w:r w:rsidR="00B80EB9" w:rsidRPr="00BE7741">
        <w:rPr>
          <w:rFonts w:ascii="Calibri" w:hAnsi="Calibri" w:cs="Calibri"/>
        </w:rPr>
        <w:t>.  Projekto pavadinimą ir tikslą rekomenduojame trumpinti, paliekant tik pagrindinę esmę, tačiau nepakeičiant projekto pavadinimo ir tikslo turinio. Trumpinant projekto pavadinimą, kai stendas statomas projekto įgyvendinimo teritorijoje, rekomenduojama atsisakyti vietovės pavadinimo, gatvių pavadinimų vardinimo.</w:t>
      </w:r>
    </w:p>
    <w:p w14:paraId="2D4F0220" w14:textId="372AD38C" w:rsidR="002F481F" w:rsidRPr="00BE7741" w:rsidRDefault="00E63E90" w:rsidP="00D3050E">
      <w:pPr>
        <w:pStyle w:val="ListParagraph"/>
        <w:numPr>
          <w:ilvl w:val="0"/>
          <w:numId w:val="7"/>
        </w:numPr>
        <w:spacing w:line="240" w:lineRule="auto"/>
        <w:jc w:val="both"/>
        <w:rPr>
          <w:rFonts w:ascii="Calibri" w:hAnsi="Calibri" w:cs="Calibri"/>
        </w:rPr>
      </w:pPr>
      <w:r w:rsidRPr="00BE7741">
        <w:rPr>
          <w:rFonts w:ascii="Calibri" w:hAnsi="Calibri" w:cs="Calibri"/>
        </w:rPr>
        <w:t>p</w:t>
      </w:r>
      <w:r w:rsidR="002F481F" w:rsidRPr="00BE7741">
        <w:rPr>
          <w:rFonts w:ascii="Calibri" w:hAnsi="Calibri" w:cs="Calibri"/>
        </w:rPr>
        <w:t xml:space="preserve">lakatai </w:t>
      </w:r>
      <w:r w:rsidR="000F1CBC" w:rsidRPr="00BE7741">
        <w:rPr>
          <w:rFonts w:ascii="Calibri" w:hAnsi="Calibri" w:cs="Calibri"/>
        </w:rPr>
        <w:t xml:space="preserve">ir informacinės lentos </w:t>
      </w:r>
      <w:r w:rsidR="002F481F" w:rsidRPr="00BE7741">
        <w:rPr>
          <w:rFonts w:ascii="Calibri" w:hAnsi="Calibri" w:cs="Calibri"/>
        </w:rPr>
        <w:t>turi būti pakabinti gerai matomoje projekto vietoje.</w:t>
      </w:r>
    </w:p>
    <w:p w14:paraId="0C92ECD8" w14:textId="77777777" w:rsidR="00550EB3" w:rsidRPr="00BE7741" w:rsidRDefault="00550EB3" w:rsidP="00550EB3">
      <w:pPr>
        <w:pStyle w:val="ListParagraph"/>
        <w:spacing w:line="240" w:lineRule="auto"/>
        <w:jc w:val="both"/>
        <w:rPr>
          <w:rFonts w:ascii="Calibri" w:hAnsi="Calibri" w:cs="Calibri"/>
          <w:b/>
          <w:bCs/>
        </w:rPr>
      </w:pPr>
    </w:p>
    <w:p w14:paraId="4DF333FA" w14:textId="19848945" w:rsidR="000F1CBC" w:rsidRPr="00BE7741" w:rsidRDefault="000F1CBC" w:rsidP="0083521D">
      <w:pPr>
        <w:pStyle w:val="ListParagraph"/>
        <w:numPr>
          <w:ilvl w:val="0"/>
          <w:numId w:val="13"/>
        </w:numPr>
        <w:spacing w:line="240" w:lineRule="auto"/>
        <w:jc w:val="both"/>
        <w:rPr>
          <w:rFonts w:ascii="Calibri" w:hAnsi="Calibri" w:cs="Calibri"/>
          <w:b/>
          <w:bCs/>
        </w:rPr>
      </w:pPr>
      <w:r w:rsidRPr="00BE7741">
        <w:rPr>
          <w:rFonts w:ascii="Calibri" w:hAnsi="Calibri" w:cs="Calibri"/>
          <w:b/>
          <w:bCs/>
        </w:rPr>
        <w:t>Pateiktame 1 pavyzdyje pateiktas informacijos kiekio bei šrifto naudojimo taisykles, projekto vykdytojo logotipo vietai:</w:t>
      </w:r>
    </w:p>
    <w:p w14:paraId="1593DB43" w14:textId="77777777" w:rsidR="00550EB3" w:rsidRPr="00BE7741" w:rsidRDefault="00550EB3" w:rsidP="00D159F1">
      <w:pPr>
        <w:jc w:val="both"/>
        <w:rPr>
          <w:rFonts w:ascii="Calibri" w:hAnsi="Calibri" w:cs="Calibri"/>
        </w:rPr>
      </w:pPr>
    </w:p>
    <w:p w14:paraId="7004BF1D" w14:textId="6D3CD609" w:rsidR="0003384D" w:rsidRPr="00BE7741" w:rsidRDefault="00CB753F" w:rsidP="00D159F1">
      <w:pPr>
        <w:jc w:val="both"/>
        <w:rPr>
          <w:rFonts w:ascii="Calibri" w:hAnsi="Calibri" w:cs="Calibri"/>
        </w:rPr>
      </w:pPr>
      <w:r w:rsidRPr="00BE7741">
        <w:rPr>
          <w:rFonts w:ascii="Calibri" w:hAnsi="Calibri" w:cs="Calibri"/>
        </w:rPr>
        <w:lastRenderedPageBreak/>
        <w:t xml:space="preserve">                                      </w:t>
      </w:r>
      <w:r w:rsidR="0003384D" w:rsidRPr="00BE7741">
        <w:rPr>
          <w:rFonts w:ascii="Calibri" w:hAnsi="Calibri" w:cs="Calibri"/>
        </w:rPr>
        <w:t xml:space="preserve">1 </w:t>
      </w:r>
      <w:r w:rsidR="00FE0110" w:rsidRPr="00BE7741">
        <w:rPr>
          <w:rFonts w:ascii="Calibri" w:hAnsi="Calibri" w:cs="Calibri"/>
        </w:rPr>
        <w:t>p</w:t>
      </w:r>
      <w:r w:rsidR="0003384D" w:rsidRPr="00BE7741">
        <w:rPr>
          <w:rFonts w:ascii="Calibri" w:hAnsi="Calibri" w:cs="Calibri"/>
        </w:rPr>
        <w:t>av</w:t>
      </w:r>
      <w:r w:rsidR="00D11910" w:rsidRPr="00BE7741">
        <w:rPr>
          <w:rFonts w:ascii="Calibri" w:hAnsi="Calibri" w:cs="Calibri"/>
        </w:rPr>
        <w:t>y</w:t>
      </w:r>
      <w:r w:rsidR="0003384D" w:rsidRPr="00BE7741">
        <w:rPr>
          <w:rFonts w:ascii="Calibri" w:hAnsi="Calibri" w:cs="Calibri"/>
        </w:rPr>
        <w:t>zdys</w:t>
      </w:r>
      <w:r w:rsidR="00FE0110" w:rsidRPr="00BE7741">
        <w:rPr>
          <w:rFonts w:ascii="Calibri" w:hAnsi="Calibri" w:cs="Calibri"/>
        </w:rPr>
        <w:t>.</w:t>
      </w:r>
    </w:p>
    <w:p w14:paraId="6A5F73F6" w14:textId="58AE2101" w:rsidR="0003384D" w:rsidRPr="00BE7741" w:rsidRDefault="00550EB3" w:rsidP="00CB753F">
      <w:pPr>
        <w:jc w:val="center"/>
        <w:rPr>
          <w:rFonts w:ascii="Calibri" w:hAnsi="Calibri" w:cs="Calibri"/>
          <w:b/>
          <w:bCs/>
        </w:rPr>
      </w:pPr>
      <w:r w:rsidRPr="00BE7741">
        <w:rPr>
          <w:rFonts w:ascii="Calibri" w:hAnsi="Calibri" w:cs="Calibri"/>
          <w:noProof/>
        </w:rPr>
        <w:drawing>
          <wp:inline distT="0" distB="0" distL="0" distR="0" wp14:anchorId="668526AB" wp14:editId="1D296902">
            <wp:extent cx="340995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4552950"/>
                    </a:xfrm>
                    <a:prstGeom prst="rect">
                      <a:avLst/>
                    </a:prstGeom>
                    <a:noFill/>
                    <a:ln>
                      <a:noFill/>
                    </a:ln>
                  </pic:spPr>
                </pic:pic>
              </a:graphicData>
            </a:graphic>
          </wp:inline>
        </w:drawing>
      </w:r>
    </w:p>
    <w:p w14:paraId="31674AF9" w14:textId="4D6B519A" w:rsidR="002714D1" w:rsidRPr="00BE7741" w:rsidRDefault="00D3050E" w:rsidP="00D159F1">
      <w:pPr>
        <w:spacing w:after="0" w:line="240" w:lineRule="auto"/>
        <w:jc w:val="both"/>
        <w:rPr>
          <w:rFonts w:ascii="Calibri" w:hAnsi="Calibri" w:cs="Calibri"/>
          <w:b/>
          <w:bCs/>
          <w:sz w:val="28"/>
          <w:szCs w:val="28"/>
          <w:u w:val="single"/>
        </w:rPr>
      </w:pPr>
      <w:r w:rsidRPr="00BE7741">
        <w:rPr>
          <w:rFonts w:ascii="Calibri" w:hAnsi="Calibri" w:cs="Calibri"/>
          <w:b/>
          <w:bCs/>
          <w:sz w:val="28"/>
          <w:szCs w:val="28"/>
          <w:u w:val="single"/>
        </w:rPr>
        <w:t>KAS TURI BŪTI NURODYTA LAIKINAJAME INFORMACINIAME STENDE?</w:t>
      </w:r>
    </w:p>
    <w:p w14:paraId="738D5383" w14:textId="77777777" w:rsidR="0051592D" w:rsidRPr="00BE7741" w:rsidRDefault="0051592D" w:rsidP="00D159F1">
      <w:pPr>
        <w:spacing w:after="0" w:line="240" w:lineRule="auto"/>
        <w:jc w:val="both"/>
        <w:rPr>
          <w:rFonts w:ascii="Calibri" w:hAnsi="Calibri" w:cs="Calibri"/>
        </w:rPr>
      </w:pPr>
    </w:p>
    <w:p w14:paraId="091548C5" w14:textId="66AC718A" w:rsidR="002714D1" w:rsidRPr="00BE7741" w:rsidRDefault="002714D1" w:rsidP="0083521D">
      <w:pPr>
        <w:pStyle w:val="ListParagraph"/>
        <w:numPr>
          <w:ilvl w:val="0"/>
          <w:numId w:val="12"/>
        </w:numPr>
        <w:spacing w:after="0" w:line="240" w:lineRule="auto"/>
        <w:jc w:val="both"/>
        <w:rPr>
          <w:rFonts w:ascii="Calibri" w:hAnsi="Calibri" w:cs="Calibri"/>
          <w:b/>
          <w:bCs/>
        </w:rPr>
      </w:pPr>
      <w:r w:rsidRPr="00BE7741">
        <w:rPr>
          <w:rFonts w:ascii="Calibri" w:hAnsi="Calibri" w:cs="Calibri"/>
          <w:b/>
          <w:bCs/>
        </w:rPr>
        <w:t xml:space="preserve">Privaloma pateikti informacija: </w:t>
      </w:r>
    </w:p>
    <w:p w14:paraId="7E205C17" w14:textId="77777777" w:rsidR="005D6910" w:rsidRPr="00BE7741" w:rsidRDefault="005D6910" w:rsidP="00D159F1">
      <w:pPr>
        <w:spacing w:after="0" w:line="240" w:lineRule="auto"/>
        <w:jc w:val="both"/>
        <w:rPr>
          <w:rFonts w:ascii="Calibri" w:hAnsi="Calibri" w:cs="Calibri"/>
        </w:rPr>
      </w:pPr>
    </w:p>
    <w:p w14:paraId="5005FA28" w14:textId="0317C3E3" w:rsidR="002714D1" w:rsidRPr="00BE7741" w:rsidRDefault="002714D1" w:rsidP="00D159F1">
      <w:pPr>
        <w:spacing w:after="0" w:line="240" w:lineRule="auto"/>
        <w:jc w:val="both"/>
        <w:rPr>
          <w:rFonts w:ascii="Calibri" w:hAnsi="Calibri" w:cs="Calibri"/>
        </w:rPr>
      </w:pPr>
      <w:r w:rsidRPr="00BE7741">
        <w:rPr>
          <w:rFonts w:ascii="Calibri" w:hAnsi="Calibri" w:cs="Calibri"/>
        </w:rPr>
        <w:t>a) projekto pavadinimas - nurodomas aiškiai ir glaustai, projekto numerio nurodyti nereikia</w:t>
      </w:r>
      <w:r w:rsidR="00E63E90" w:rsidRPr="00BE7741">
        <w:rPr>
          <w:rFonts w:ascii="Calibri" w:hAnsi="Calibri" w:cs="Calibri"/>
        </w:rPr>
        <w:t>;</w:t>
      </w:r>
    </w:p>
    <w:p w14:paraId="0115F263" w14:textId="41C27B3C" w:rsidR="002714D1" w:rsidRPr="00BE7741" w:rsidRDefault="002714D1" w:rsidP="00D159F1">
      <w:pPr>
        <w:spacing w:after="0" w:line="240" w:lineRule="auto"/>
        <w:jc w:val="both"/>
        <w:rPr>
          <w:rFonts w:ascii="Calibri" w:hAnsi="Calibri" w:cs="Calibri"/>
        </w:rPr>
      </w:pPr>
      <w:r w:rsidRPr="00BE7741">
        <w:rPr>
          <w:rFonts w:ascii="Calibri" w:hAnsi="Calibri" w:cs="Calibri"/>
        </w:rPr>
        <w:t>b) projekto tikslas - nurodomas sutrumpintai ir konkrečiai</w:t>
      </w:r>
      <w:r w:rsidR="00E63E90" w:rsidRPr="00BE7741">
        <w:rPr>
          <w:rFonts w:ascii="Calibri" w:hAnsi="Calibri" w:cs="Calibri"/>
        </w:rPr>
        <w:t>;</w:t>
      </w:r>
      <w:r w:rsidRPr="00BE7741">
        <w:rPr>
          <w:rFonts w:ascii="Calibri" w:hAnsi="Calibri" w:cs="Calibri"/>
        </w:rPr>
        <w:t xml:space="preserve"> </w:t>
      </w:r>
    </w:p>
    <w:p w14:paraId="25487403" w14:textId="5CFE873C" w:rsidR="002714D1" w:rsidRPr="00BE7741" w:rsidRDefault="002714D1" w:rsidP="00D159F1">
      <w:pPr>
        <w:spacing w:after="0" w:line="240" w:lineRule="auto"/>
        <w:jc w:val="both"/>
        <w:rPr>
          <w:rFonts w:ascii="Calibri" w:hAnsi="Calibri" w:cs="Calibri"/>
        </w:rPr>
      </w:pPr>
      <w:r w:rsidRPr="00BE7741">
        <w:rPr>
          <w:rFonts w:ascii="Calibri" w:hAnsi="Calibri" w:cs="Calibri"/>
        </w:rPr>
        <w:t>c) nuoroda į ES fondą ir investicijų programos tinklalapį</w:t>
      </w:r>
      <w:r w:rsidR="00E63E90" w:rsidRPr="00BE7741">
        <w:rPr>
          <w:rFonts w:ascii="Calibri" w:hAnsi="Calibri" w:cs="Calibri"/>
        </w:rPr>
        <w:t>;</w:t>
      </w:r>
    </w:p>
    <w:p w14:paraId="22F77716" w14:textId="62BAC64F" w:rsidR="00D3050E" w:rsidRPr="00BE7741" w:rsidRDefault="002714D1" w:rsidP="00D3050E">
      <w:pPr>
        <w:spacing w:after="0" w:line="240" w:lineRule="auto"/>
        <w:jc w:val="both"/>
        <w:rPr>
          <w:rFonts w:ascii="Calibri" w:hAnsi="Calibri" w:cs="Calibri"/>
        </w:rPr>
      </w:pPr>
      <w:r w:rsidRPr="00BE7741">
        <w:rPr>
          <w:rFonts w:ascii="Calibri" w:hAnsi="Calibri" w:cs="Calibri"/>
        </w:rPr>
        <w:t>d) ES fondų logotipas</w:t>
      </w:r>
      <w:r w:rsidR="00D3050E" w:rsidRPr="00BE7741">
        <w:rPr>
          <w:rFonts w:ascii="Calibri" w:hAnsi="Calibri" w:cs="Calibri"/>
        </w:rPr>
        <w:t>;</w:t>
      </w:r>
    </w:p>
    <w:p w14:paraId="314BC9F5" w14:textId="7B41F10C" w:rsidR="00D3050E" w:rsidRPr="00BE7741" w:rsidRDefault="00D3050E" w:rsidP="00D3050E">
      <w:pPr>
        <w:spacing w:after="0" w:line="240" w:lineRule="auto"/>
        <w:jc w:val="both"/>
        <w:rPr>
          <w:rFonts w:ascii="Calibri" w:hAnsi="Calibri" w:cs="Calibri"/>
        </w:rPr>
      </w:pPr>
      <w:r w:rsidRPr="00BE7741">
        <w:rPr>
          <w:rFonts w:ascii="Calibri" w:hAnsi="Calibri" w:cs="Calibri"/>
        </w:rPr>
        <w:t xml:space="preserve">e) darbų pradžios ir pabaigos datos (infrastruktūros ar statybos projektuose); </w:t>
      </w:r>
    </w:p>
    <w:p w14:paraId="221596ED" w14:textId="769811A8" w:rsidR="00D3050E" w:rsidRPr="00BE7741" w:rsidRDefault="00D3050E" w:rsidP="00D3050E">
      <w:pPr>
        <w:spacing w:after="0" w:line="240" w:lineRule="auto"/>
        <w:jc w:val="both"/>
        <w:rPr>
          <w:rFonts w:ascii="Calibri" w:hAnsi="Calibri" w:cs="Calibri"/>
        </w:rPr>
      </w:pPr>
      <w:r w:rsidRPr="00BE7741">
        <w:rPr>
          <w:rFonts w:ascii="Calibri" w:hAnsi="Calibri" w:cs="Calibri"/>
        </w:rPr>
        <w:t>f) projekto vykdytojas.</w:t>
      </w:r>
    </w:p>
    <w:p w14:paraId="6EB47A91" w14:textId="77777777" w:rsidR="00655A28" w:rsidRPr="00BE7741" w:rsidRDefault="00655A28" w:rsidP="00D159F1">
      <w:pPr>
        <w:spacing w:after="0" w:line="240" w:lineRule="auto"/>
        <w:jc w:val="both"/>
        <w:rPr>
          <w:rFonts w:ascii="Calibri" w:hAnsi="Calibri" w:cs="Calibri"/>
        </w:rPr>
      </w:pPr>
    </w:p>
    <w:p w14:paraId="3B9DE2D8" w14:textId="29AFED91" w:rsidR="00D11910" w:rsidRPr="00BE7741" w:rsidRDefault="00D11910" w:rsidP="0083521D">
      <w:pPr>
        <w:pStyle w:val="ListParagraph"/>
        <w:numPr>
          <w:ilvl w:val="0"/>
          <w:numId w:val="12"/>
        </w:numPr>
        <w:spacing w:after="0" w:line="240" w:lineRule="auto"/>
        <w:jc w:val="both"/>
        <w:rPr>
          <w:rFonts w:ascii="Calibri" w:hAnsi="Calibri" w:cs="Calibri"/>
          <w:b/>
          <w:bCs/>
        </w:rPr>
      </w:pPr>
      <w:r w:rsidRPr="00BE7741">
        <w:rPr>
          <w:rFonts w:ascii="Calibri" w:hAnsi="Calibri" w:cs="Calibri"/>
          <w:b/>
          <w:bCs/>
        </w:rPr>
        <w:t>Taip pat labai svarbu atitikti kitus reikalavimus:</w:t>
      </w:r>
    </w:p>
    <w:p w14:paraId="364F5C1A" w14:textId="77777777" w:rsidR="00B84A23" w:rsidRPr="00BE7741" w:rsidRDefault="00B84A23" w:rsidP="00D159F1">
      <w:pPr>
        <w:spacing w:after="0" w:line="240" w:lineRule="auto"/>
        <w:jc w:val="both"/>
        <w:rPr>
          <w:rFonts w:ascii="Calibri" w:hAnsi="Calibri" w:cs="Calibri"/>
        </w:rPr>
      </w:pPr>
    </w:p>
    <w:p w14:paraId="3FA5987A" w14:textId="77777777" w:rsidR="00B84A23" w:rsidRPr="00BE7741" w:rsidRDefault="00B84A23" w:rsidP="00B84A23">
      <w:pPr>
        <w:pStyle w:val="ListParagraph"/>
        <w:numPr>
          <w:ilvl w:val="0"/>
          <w:numId w:val="7"/>
        </w:numPr>
        <w:spacing w:line="240" w:lineRule="auto"/>
        <w:jc w:val="both"/>
        <w:rPr>
          <w:rFonts w:ascii="Calibri" w:hAnsi="Calibri" w:cs="Calibri"/>
        </w:rPr>
      </w:pPr>
      <w:r w:rsidRPr="00BE7741">
        <w:rPr>
          <w:rFonts w:ascii="Calibri" w:hAnsi="Calibri" w:cs="Calibri"/>
        </w:rPr>
        <w:t>projekto pavadinimas, tikslas ir ES fondų logotipas kartu paėmus turi užimti ne mažiau kaip 25proc. bendro plakato ploto;</w:t>
      </w:r>
    </w:p>
    <w:p w14:paraId="751A260A" w14:textId="77777777" w:rsidR="001353E1" w:rsidRPr="00BE7741" w:rsidRDefault="00B84A23" w:rsidP="001353E1">
      <w:pPr>
        <w:pStyle w:val="ListParagraph"/>
        <w:numPr>
          <w:ilvl w:val="0"/>
          <w:numId w:val="7"/>
        </w:numPr>
        <w:spacing w:line="240" w:lineRule="auto"/>
        <w:jc w:val="both"/>
        <w:rPr>
          <w:rFonts w:ascii="Calibri" w:hAnsi="Calibri" w:cs="Calibri"/>
        </w:rPr>
      </w:pPr>
      <w:r w:rsidRPr="00BE7741">
        <w:rPr>
          <w:rFonts w:ascii="Calibri" w:hAnsi="Calibri" w:cs="Calibri"/>
        </w:rPr>
        <w:t>plakate nurodomi projekto pavadinimas ir tikslas turi būti aiškūs ir lengvai suprantami. Nėra būtina nurodyti būtent tokių pat formuluočių, kaip paraiškoje. Pagrindinis informacinio plakato tikslas – aiškiai pranešti, kokio pobūdžio projektas vykdomas ir ko juo siekiama.  Projekto pavadinimą ir tikslą rekomenduojame trumpinti, paliekant tik pagrindinę esmę, tačiau nepakeičiant projekto pavadinimo ir tikslo turinio. Trumpinant projekto pavadinimą</w:t>
      </w:r>
      <w:r w:rsidR="001353E1" w:rsidRPr="00BE7741">
        <w:rPr>
          <w:rFonts w:ascii="Calibri" w:hAnsi="Calibri" w:cs="Calibri"/>
        </w:rPr>
        <w:t>, kai stendas statomas projekto įgyvendinimo teritorijoje, rekomenduojama atsisakyti vietovės pavadinimo, gatvių pavadinimų vardinimo;</w:t>
      </w:r>
    </w:p>
    <w:p w14:paraId="1061DC60" w14:textId="70B5F702" w:rsidR="001353E1" w:rsidRPr="00BE7741" w:rsidRDefault="001353E1" w:rsidP="001353E1">
      <w:pPr>
        <w:pStyle w:val="ListParagraph"/>
        <w:numPr>
          <w:ilvl w:val="0"/>
          <w:numId w:val="7"/>
        </w:numPr>
        <w:spacing w:line="240" w:lineRule="auto"/>
        <w:jc w:val="both"/>
        <w:rPr>
          <w:rFonts w:ascii="Calibri" w:hAnsi="Calibri" w:cs="Calibri"/>
        </w:rPr>
      </w:pPr>
      <w:r w:rsidRPr="00BE7741">
        <w:rPr>
          <w:rFonts w:ascii="Calibri" w:hAnsi="Calibri" w:cs="Calibri"/>
        </w:rPr>
        <w:lastRenderedPageBreak/>
        <w:t>stendai turi būti pastatyti gerai matomoje projekto vietoje.</w:t>
      </w:r>
    </w:p>
    <w:p w14:paraId="0FD20396" w14:textId="77777777" w:rsidR="00A9620E" w:rsidRPr="00BE7741" w:rsidRDefault="00A9620E" w:rsidP="00A9620E">
      <w:pPr>
        <w:pStyle w:val="ListParagraph"/>
        <w:spacing w:line="240" w:lineRule="auto"/>
        <w:jc w:val="both"/>
        <w:rPr>
          <w:rFonts w:ascii="Calibri" w:hAnsi="Calibri" w:cs="Calibri"/>
        </w:rPr>
      </w:pPr>
    </w:p>
    <w:p w14:paraId="243942EF" w14:textId="347194D7" w:rsidR="00B84A23" w:rsidRPr="00BE7741" w:rsidRDefault="00B84A23" w:rsidP="0083521D">
      <w:pPr>
        <w:pStyle w:val="ListParagraph"/>
        <w:numPr>
          <w:ilvl w:val="0"/>
          <w:numId w:val="12"/>
        </w:numPr>
        <w:spacing w:line="240" w:lineRule="auto"/>
        <w:jc w:val="both"/>
        <w:rPr>
          <w:rFonts w:ascii="Calibri" w:hAnsi="Calibri" w:cs="Calibri"/>
          <w:b/>
          <w:bCs/>
        </w:rPr>
      </w:pPr>
      <w:r w:rsidRPr="00BE7741">
        <w:rPr>
          <w:rFonts w:ascii="Calibri" w:hAnsi="Calibri" w:cs="Calibri"/>
          <w:b/>
          <w:bCs/>
        </w:rPr>
        <w:t>Pateiktame 2 pavyzdyje pateiktas informacijos kiekio bei šrifto naudojimo taisykles, projekto vykdytojo logotipo vietai:</w:t>
      </w:r>
    </w:p>
    <w:p w14:paraId="38DF0E03" w14:textId="4A3C34C0" w:rsidR="007E3FB5" w:rsidRPr="00BE7741" w:rsidRDefault="00CB753F" w:rsidP="00D159F1">
      <w:pPr>
        <w:jc w:val="both"/>
        <w:rPr>
          <w:rFonts w:ascii="Calibri" w:hAnsi="Calibri" w:cs="Calibri"/>
        </w:rPr>
      </w:pPr>
      <w:r w:rsidRPr="00BE7741">
        <w:rPr>
          <w:rFonts w:ascii="Calibri" w:hAnsi="Calibri" w:cs="Calibri"/>
        </w:rPr>
        <w:t xml:space="preserve">                                     </w:t>
      </w:r>
      <w:r w:rsidR="007E3FB5" w:rsidRPr="00BE7741">
        <w:rPr>
          <w:rFonts w:ascii="Calibri" w:hAnsi="Calibri" w:cs="Calibri"/>
        </w:rPr>
        <w:t xml:space="preserve">2 </w:t>
      </w:r>
      <w:r w:rsidR="00FE0110" w:rsidRPr="00BE7741">
        <w:rPr>
          <w:rFonts w:ascii="Calibri" w:hAnsi="Calibri" w:cs="Calibri"/>
        </w:rPr>
        <w:t>p</w:t>
      </w:r>
      <w:r w:rsidR="007E3FB5" w:rsidRPr="00BE7741">
        <w:rPr>
          <w:rFonts w:ascii="Calibri" w:hAnsi="Calibri" w:cs="Calibri"/>
        </w:rPr>
        <w:t>av</w:t>
      </w:r>
      <w:r w:rsidR="001B7C3B" w:rsidRPr="00BE7741">
        <w:rPr>
          <w:rFonts w:ascii="Calibri" w:hAnsi="Calibri" w:cs="Calibri"/>
        </w:rPr>
        <w:t>y</w:t>
      </w:r>
      <w:r w:rsidR="007E3FB5" w:rsidRPr="00BE7741">
        <w:rPr>
          <w:rFonts w:ascii="Calibri" w:hAnsi="Calibri" w:cs="Calibri"/>
        </w:rPr>
        <w:t>zdys</w:t>
      </w:r>
      <w:r w:rsidR="00FE0110" w:rsidRPr="00BE7741">
        <w:rPr>
          <w:rFonts w:ascii="Calibri" w:hAnsi="Calibri" w:cs="Calibri"/>
        </w:rPr>
        <w:t>.</w:t>
      </w:r>
    </w:p>
    <w:p w14:paraId="3C162D53" w14:textId="4AED0A20" w:rsidR="007E3FB5" w:rsidRPr="00BE7741" w:rsidRDefault="00BC3AC0" w:rsidP="00CB753F">
      <w:pPr>
        <w:jc w:val="center"/>
        <w:rPr>
          <w:rFonts w:ascii="Calibri" w:hAnsi="Calibri" w:cs="Calibri"/>
        </w:rPr>
      </w:pPr>
      <w:r w:rsidRPr="00BE7741">
        <w:rPr>
          <w:rFonts w:ascii="Calibri" w:hAnsi="Calibri" w:cs="Calibri"/>
          <w:noProof/>
        </w:rPr>
        <w:drawing>
          <wp:inline distT="0" distB="0" distL="0" distR="0" wp14:anchorId="05B3DB14" wp14:editId="48B13D45">
            <wp:extent cx="3524250" cy="477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4772025"/>
                    </a:xfrm>
                    <a:prstGeom prst="rect">
                      <a:avLst/>
                    </a:prstGeom>
                    <a:noFill/>
                    <a:ln>
                      <a:noFill/>
                    </a:ln>
                  </pic:spPr>
                </pic:pic>
              </a:graphicData>
            </a:graphic>
          </wp:inline>
        </w:drawing>
      </w:r>
    </w:p>
    <w:p w14:paraId="3AB86E46" w14:textId="097EAAD8" w:rsidR="00CB40AC" w:rsidRPr="00BE7741" w:rsidRDefault="00880224" w:rsidP="00D159F1">
      <w:pPr>
        <w:spacing w:after="0" w:line="240" w:lineRule="auto"/>
        <w:jc w:val="both"/>
        <w:rPr>
          <w:rFonts w:ascii="Calibri" w:hAnsi="Calibri" w:cs="Calibri"/>
          <w:b/>
          <w:bCs/>
          <w:sz w:val="28"/>
          <w:szCs w:val="28"/>
          <w:u w:val="single"/>
        </w:rPr>
      </w:pPr>
      <w:r w:rsidRPr="00BE7741">
        <w:rPr>
          <w:rFonts w:ascii="Calibri" w:hAnsi="Calibri" w:cs="Calibri"/>
          <w:b/>
          <w:bCs/>
          <w:sz w:val="28"/>
          <w:szCs w:val="28"/>
          <w:u w:val="single"/>
        </w:rPr>
        <w:t>KAS TURI BŪTI NURODYTA NUOLATINIAME INFORMACINIAME STENDE?</w:t>
      </w:r>
    </w:p>
    <w:p w14:paraId="7040BF8C" w14:textId="0DE47BE7" w:rsidR="002464A0" w:rsidRPr="00BE7741" w:rsidRDefault="002464A0" w:rsidP="00D159F1">
      <w:pPr>
        <w:spacing w:after="0" w:line="240" w:lineRule="auto"/>
        <w:jc w:val="both"/>
        <w:rPr>
          <w:rFonts w:ascii="Calibri" w:hAnsi="Calibri" w:cs="Calibri"/>
        </w:rPr>
      </w:pPr>
    </w:p>
    <w:p w14:paraId="506B43FA" w14:textId="4F528244" w:rsidR="00CB40AC" w:rsidRPr="00BE7741" w:rsidRDefault="00B2241B" w:rsidP="005F1071">
      <w:pPr>
        <w:pStyle w:val="ListParagraph"/>
        <w:numPr>
          <w:ilvl w:val="0"/>
          <w:numId w:val="11"/>
        </w:numPr>
        <w:spacing w:after="0" w:line="240" w:lineRule="auto"/>
        <w:jc w:val="both"/>
        <w:rPr>
          <w:rFonts w:ascii="Calibri" w:hAnsi="Calibri" w:cs="Calibri"/>
          <w:b/>
          <w:bCs/>
        </w:rPr>
      </w:pPr>
      <w:r w:rsidRPr="00BE7741">
        <w:rPr>
          <w:rFonts w:ascii="Calibri" w:hAnsi="Calibri" w:cs="Calibri"/>
          <w:b/>
          <w:bCs/>
        </w:rPr>
        <w:t>Nuolatiniame informaciniame stende p</w:t>
      </w:r>
      <w:r w:rsidR="00CB40AC" w:rsidRPr="00BE7741">
        <w:rPr>
          <w:rFonts w:ascii="Calibri" w:hAnsi="Calibri" w:cs="Calibri"/>
          <w:b/>
          <w:bCs/>
        </w:rPr>
        <w:t xml:space="preserve">rivaloma pateikti informacija: </w:t>
      </w:r>
    </w:p>
    <w:p w14:paraId="5D4C76F3" w14:textId="77777777" w:rsidR="000B3A92" w:rsidRPr="00BE7741" w:rsidRDefault="000B3A92" w:rsidP="00D159F1">
      <w:pPr>
        <w:spacing w:after="0" w:line="240" w:lineRule="auto"/>
        <w:jc w:val="both"/>
        <w:rPr>
          <w:rFonts w:ascii="Calibri" w:hAnsi="Calibri" w:cs="Calibri"/>
        </w:rPr>
      </w:pPr>
    </w:p>
    <w:p w14:paraId="3E1BB1C6" w14:textId="77777777" w:rsidR="00CB40AC" w:rsidRPr="00BE7741" w:rsidRDefault="00CB40AC" w:rsidP="00D159F1">
      <w:pPr>
        <w:spacing w:after="0" w:line="240" w:lineRule="auto"/>
        <w:jc w:val="both"/>
        <w:rPr>
          <w:rFonts w:ascii="Calibri" w:hAnsi="Calibri" w:cs="Calibri"/>
        </w:rPr>
      </w:pPr>
      <w:r w:rsidRPr="00BE7741">
        <w:rPr>
          <w:rFonts w:ascii="Calibri" w:hAnsi="Calibri" w:cs="Calibri"/>
        </w:rPr>
        <w:t xml:space="preserve">a) projekto pavadinimas - nurodomas aiškiai ir glaustai, projekto numerio nurodyti nereikia. </w:t>
      </w:r>
    </w:p>
    <w:p w14:paraId="477FDE9B" w14:textId="77777777" w:rsidR="00CB40AC" w:rsidRPr="00BE7741" w:rsidRDefault="00CB40AC" w:rsidP="00D159F1">
      <w:pPr>
        <w:spacing w:after="0" w:line="240" w:lineRule="auto"/>
        <w:jc w:val="both"/>
        <w:rPr>
          <w:rFonts w:ascii="Calibri" w:hAnsi="Calibri" w:cs="Calibri"/>
        </w:rPr>
      </w:pPr>
      <w:r w:rsidRPr="00BE7741">
        <w:rPr>
          <w:rFonts w:ascii="Calibri" w:hAnsi="Calibri" w:cs="Calibri"/>
        </w:rPr>
        <w:t xml:space="preserve">b) projekto tikslas - nurodomas sutrumpintai ir konkrečiai. </w:t>
      </w:r>
    </w:p>
    <w:p w14:paraId="0F8BCCCF" w14:textId="77777777" w:rsidR="00CB40AC" w:rsidRPr="00BE7741" w:rsidRDefault="00CB40AC" w:rsidP="00D159F1">
      <w:pPr>
        <w:spacing w:after="0" w:line="240" w:lineRule="auto"/>
        <w:jc w:val="both"/>
        <w:rPr>
          <w:rFonts w:ascii="Calibri" w:hAnsi="Calibri" w:cs="Calibri"/>
        </w:rPr>
      </w:pPr>
      <w:r w:rsidRPr="00BE7741">
        <w:rPr>
          <w:rFonts w:ascii="Calibri" w:hAnsi="Calibri" w:cs="Calibri"/>
        </w:rPr>
        <w:t xml:space="preserve">c) nuoroda į ES fondą ir investicijų programos tinklalapį </w:t>
      </w:r>
    </w:p>
    <w:p w14:paraId="013CD547" w14:textId="5F81EB9F" w:rsidR="00CB40AC" w:rsidRPr="00BE7741" w:rsidRDefault="00CB40AC" w:rsidP="00D159F1">
      <w:pPr>
        <w:spacing w:after="0" w:line="240" w:lineRule="auto"/>
        <w:jc w:val="both"/>
        <w:rPr>
          <w:rFonts w:ascii="Calibri" w:hAnsi="Calibri" w:cs="Calibri"/>
        </w:rPr>
      </w:pPr>
      <w:r w:rsidRPr="00BE7741">
        <w:rPr>
          <w:rFonts w:ascii="Calibri" w:hAnsi="Calibri" w:cs="Calibri"/>
        </w:rPr>
        <w:t xml:space="preserve">d) ES fondų logotipas. </w:t>
      </w:r>
    </w:p>
    <w:p w14:paraId="0EFD3EA0" w14:textId="77777777" w:rsidR="00D11910" w:rsidRPr="00BE7741" w:rsidRDefault="00D11910" w:rsidP="00D159F1">
      <w:pPr>
        <w:spacing w:after="0" w:line="240" w:lineRule="auto"/>
        <w:jc w:val="both"/>
        <w:rPr>
          <w:rFonts w:ascii="Calibri" w:hAnsi="Calibri" w:cs="Calibri"/>
          <w:b/>
          <w:bCs/>
          <w:u w:val="single"/>
        </w:rPr>
      </w:pPr>
    </w:p>
    <w:p w14:paraId="53F4874F" w14:textId="79E0C3DF" w:rsidR="00FF32A6" w:rsidRPr="00BE7741" w:rsidRDefault="00FF32A6" w:rsidP="005F1071">
      <w:pPr>
        <w:pStyle w:val="ListParagraph"/>
        <w:numPr>
          <w:ilvl w:val="0"/>
          <w:numId w:val="11"/>
        </w:numPr>
        <w:spacing w:after="0" w:line="240" w:lineRule="auto"/>
        <w:jc w:val="both"/>
        <w:rPr>
          <w:rFonts w:ascii="Calibri" w:hAnsi="Calibri" w:cs="Calibri"/>
          <w:b/>
          <w:bCs/>
        </w:rPr>
      </w:pPr>
      <w:r w:rsidRPr="00BE7741">
        <w:rPr>
          <w:rFonts w:ascii="Calibri" w:hAnsi="Calibri" w:cs="Calibri"/>
          <w:b/>
          <w:bCs/>
        </w:rPr>
        <w:t>Taip pat labai svarbu atitikti kitus reikalavimus:</w:t>
      </w:r>
    </w:p>
    <w:p w14:paraId="1524AC8A" w14:textId="77777777" w:rsidR="00342FD5" w:rsidRPr="00BE7741" w:rsidRDefault="00342FD5" w:rsidP="00D159F1">
      <w:pPr>
        <w:spacing w:after="0" w:line="240" w:lineRule="auto"/>
        <w:jc w:val="both"/>
        <w:rPr>
          <w:rFonts w:ascii="Calibri" w:hAnsi="Calibri" w:cs="Calibri"/>
        </w:rPr>
      </w:pPr>
    </w:p>
    <w:p w14:paraId="3EB459E6" w14:textId="77777777" w:rsidR="00342FD5" w:rsidRPr="00BE7741" w:rsidRDefault="00342FD5" w:rsidP="00342FD5">
      <w:pPr>
        <w:pStyle w:val="ListParagraph"/>
        <w:numPr>
          <w:ilvl w:val="0"/>
          <w:numId w:val="7"/>
        </w:numPr>
        <w:spacing w:line="240" w:lineRule="auto"/>
        <w:jc w:val="both"/>
        <w:rPr>
          <w:rFonts w:ascii="Calibri" w:hAnsi="Calibri" w:cs="Calibri"/>
        </w:rPr>
      </w:pPr>
      <w:r w:rsidRPr="00BE7741">
        <w:rPr>
          <w:rFonts w:ascii="Calibri" w:hAnsi="Calibri" w:cs="Calibri"/>
        </w:rPr>
        <w:t>projekto pavadinimas, tikslas ir ES fondų logotipas kartu paėmus turi užimti ne mažiau kaip 25proc. bendro plakato ploto;</w:t>
      </w:r>
    </w:p>
    <w:p w14:paraId="27E9A20D" w14:textId="77777777" w:rsidR="00342FD5" w:rsidRPr="00BE7741" w:rsidRDefault="00342FD5" w:rsidP="00342FD5">
      <w:pPr>
        <w:pStyle w:val="ListParagraph"/>
        <w:numPr>
          <w:ilvl w:val="0"/>
          <w:numId w:val="7"/>
        </w:numPr>
        <w:spacing w:line="240" w:lineRule="auto"/>
        <w:jc w:val="both"/>
        <w:rPr>
          <w:rFonts w:ascii="Calibri" w:hAnsi="Calibri" w:cs="Calibri"/>
        </w:rPr>
      </w:pPr>
      <w:r w:rsidRPr="00BE7741">
        <w:rPr>
          <w:rFonts w:ascii="Calibri" w:hAnsi="Calibri" w:cs="Calibri"/>
        </w:rPr>
        <w:t xml:space="preserve">plakate nurodomi projekto pavadinimas ir tikslas turi būti aiškūs ir lengvai suprantami. Nėra būtina nurodyti būtent tokių pat formuluočių, kaip paraiškoje. Pagrindinis informacinio plakato tikslas – aiškiai pranešti, kokio pobūdžio projektas vykdomas ir ko juo siekiama.  </w:t>
      </w:r>
      <w:r w:rsidRPr="00BE7741">
        <w:rPr>
          <w:rFonts w:ascii="Calibri" w:hAnsi="Calibri" w:cs="Calibri"/>
        </w:rPr>
        <w:lastRenderedPageBreak/>
        <w:t>Projekto pavadinimą ir tikslą rekomenduojame trumpinti, paliekant tik pagrindinę esmę, tačiau nepakeičiant projekto pavadinimo ir tikslo turinio. Trumpinant projekto pavadinimą, kai</w:t>
      </w:r>
    </w:p>
    <w:p w14:paraId="28197E38" w14:textId="77777777" w:rsidR="000A1332" w:rsidRPr="00BE7741" w:rsidRDefault="00342FD5" w:rsidP="000A1332">
      <w:pPr>
        <w:pStyle w:val="ListParagraph"/>
        <w:spacing w:line="240" w:lineRule="auto"/>
        <w:jc w:val="both"/>
        <w:rPr>
          <w:rFonts w:ascii="Calibri" w:hAnsi="Calibri" w:cs="Calibri"/>
        </w:rPr>
      </w:pPr>
      <w:r w:rsidRPr="00BE7741">
        <w:rPr>
          <w:rFonts w:ascii="Calibri" w:hAnsi="Calibri" w:cs="Calibri"/>
        </w:rPr>
        <w:t>nuolatinis stendas statomas projekto įgyvendinimo teritorijoje, rekomenduojama atsisakyti vietovės pavadinimo, gatvių pavadinimų vardinimo</w:t>
      </w:r>
      <w:r w:rsidR="000A1332" w:rsidRPr="00BE7741">
        <w:rPr>
          <w:rFonts w:ascii="Calibri" w:hAnsi="Calibri" w:cs="Calibri"/>
        </w:rPr>
        <w:t>;</w:t>
      </w:r>
    </w:p>
    <w:p w14:paraId="24C581EF" w14:textId="4629D8CC" w:rsidR="000A1332" w:rsidRPr="00BE7741" w:rsidRDefault="000A1332" w:rsidP="000A1332">
      <w:pPr>
        <w:pStyle w:val="ListParagraph"/>
        <w:numPr>
          <w:ilvl w:val="0"/>
          <w:numId w:val="7"/>
        </w:numPr>
        <w:spacing w:line="240" w:lineRule="auto"/>
        <w:jc w:val="both"/>
        <w:rPr>
          <w:rFonts w:ascii="Calibri" w:hAnsi="Calibri" w:cs="Calibri"/>
        </w:rPr>
      </w:pPr>
      <w:r w:rsidRPr="00BE7741">
        <w:rPr>
          <w:rFonts w:ascii="Calibri" w:hAnsi="Calibri" w:cs="Calibri"/>
        </w:rPr>
        <w:t>stendai turi būti pastatyti gerai matomoje projekto vietoje.</w:t>
      </w:r>
    </w:p>
    <w:p w14:paraId="23537F08" w14:textId="77777777" w:rsidR="000A1332" w:rsidRPr="00BE7741" w:rsidRDefault="000A1332" w:rsidP="000A1332">
      <w:pPr>
        <w:pStyle w:val="ListParagraph"/>
        <w:spacing w:line="240" w:lineRule="auto"/>
        <w:jc w:val="both"/>
        <w:rPr>
          <w:rFonts w:ascii="Calibri" w:hAnsi="Calibri" w:cs="Calibri"/>
        </w:rPr>
      </w:pPr>
    </w:p>
    <w:p w14:paraId="7B577E24" w14:textId="0A1FE870" w:rsidR="00342FD5" w:rsidRPr="00BE7741" w:rsidRDefault="00342FD5" w:rsidP="005F1071">
      <w:pPr>
        <w:pStyle w:val="ListParagraph"/>
        <w:numPr>
          <w:ilvl w:val="0"/>
          <w:numId w:val="11"/>
        </w:numPr>
        <w:spacing w:line="240" w:lineRule="auto"/>
        <w:jc w:val="both"/>
        <w:rPr>
          <w:rFonts w:ascii="Calibri" w:hAnsi="Calibri" w:cs="Calibri"/>
          <w:b/>
          <w:bCs/>
        </w:rPr>
      </w:pPr>
      <w:r w:rsidRPr="00BE7741">
        <w:rPr>
          <w:rFonts w:ascii="Calibri" w:hAnsi="Calibri" w:cs="Calibri"/>
          <w:b/>
          <w:bCs/>
        </w:rPr>
        <w:t>Pateiktame 3 pavyzdyje pateiktas informacijos kiekio bei šrifto naudojimo taisykles, projekto vykdytojo logotipo vietai:</w:t>
      </w:r>
    </w:p>
    <w:p w14:paraId="40A7AE28" w14:textId="2E8DA924" w:rsidR="009831D9" w:rsidRPr="00BE7741" w:rsidRDefault="009831D9" w:rsidP="00FE0110">
      <w:pPr>
        <w:spacing w:after="0"/>
        <w:jc w:val="both"/>
        <w:rPr>
          <w:rFonts w:ascii="Calibri" w:hAnsi="Calibri" w:cs="Calibri"/>
        </w:rPr>
      </w:pPr>
      <w:r w:rsidRPr="00BE7741">
        <w:rPr>
          <w:rFonts w:ascii="Calibri" w:hAnsi="Calibri" w:cs="Calibri"/>
        </w:rPr>
        <w:t xml:space="preserve"> </w:t>
      </w:r>
      <w:r w:rsidR="00CB753F" w:rsidRPr="00BE7741">
        <w:rPr>
          <w:rFonts w:ascii="Calibri" w:hAnsi="Calibri" w:cs="Calibri"/>
        </w:rPr>
        <w:t xml:space="preserve">                                  </w:t>
      </w:r>
      <w:r w:rsidRPr="00BE7741">
        <w:rPr>
          <w:rFonts w:ascii="Calibri" w:hAnsi="Calibri" w:cs="Calibri"/>
        </w:rPr>
        <w:t>3 pavyzdys</w:t>
      </w:r>
      <w:r w:rsidR="003110B3" w:rsidRPr="00BE7741">
        <w:rPr>
          <w:rFonts w:ascii="Calibri" w:hAnsi="Calibri" w:cs="Calibri"/>
        </w:rPr>
        <w:t>.</w:t>
      </w:r>
    </w:p>
    <w:p w14:paraId="78C70362" w14:textId="57750E05" w:rsidR="00281F08" w:rsidRPr="00BE7741" w:rsidRDefault="00BC3AC0" w:rsidP="00CB753F">
      <w:pPr>
        <w:jc w:val="center"/>
        <w:rPr>
          <w:rFonts w:ascii="Calibri" w:hAnsi="Calibri" w:cs="Calibri"/>
        </w:rPr>
      </w:pPr>
      <w:r w:rsidRPr="00BE7741">
        <w:rPr>
          <w:rFonts w:ascii="Calibri" w:hAnsi="Calibri" w:cs="Calibri"/>
          <w:noProof/>
        </w:rPr>
        <w:drawing>
          <wp:inline distT="0" distB="0" distL="0" distR="0" wp14:anchorId="33956CE4" wp14:editId="251A0ECB">
            <wp:extent cx="3571875" cy="4857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4857750"/>
                    </a:xfrm>
                    <a:prstGeom prst="rect">
                      <a:avLst/>
                    </a:prstGeom>
                    <a:noFill/>
                    <a:ln>
                      <a:noFill/>
                    </a:ln>
                  </pic:spPr>
                </pic:pic>
              </a:graphicData>
            </a:graphic>
          </wp:inline>
        </w:drawing>
      </w:r>
    </w:p>
    <w:p w14:paraId="4F866B97" w14:textId="5367CB1E" w:rsidR="00A2229F" w:rsidRPr="00BE7741" w:rsidRDefault="00A2229F" w:rsidP="00C800DF">
      <w:pPr>
        <w:pStyle w:val="ListParagraph"/>
        <w:numPr>
          <w:ilvl w:val="0"/>
          <w:numId w:val="4"/>
        </w:numPr>
        <w:jc w:val="both"/>
        <w:rPr>
          <w:rFonts w:ascii="Calibri" w:hAnsi="Calibri" w:cs="Calibri"/>
          <w:b/>
          <w:bCs/>
          <w:color w:val="1F4E79" w:themeColor="accent5" w:themeShade="80"/>
          <w:sz w:val="32"/>
          <w:szCs w:val="32"/>
          <w:u w:val="single"/>
        </w:rPr>
      </w:pPr>
      <w:r w:rsidRPr="00BE7741">
        <w:rPr>
          <w:rFonts w:ascii="Calibri" w:hAnsi="Calibri" w:cs="Calibri"/>
          <w:b/>
          <w:bCs/>
          <w:color w:val="1F4E79" w:themeColor="accent5" w:themeShade="80"/>
          <w:sz w:val="32"/>
          <w:szCs w:val="32"/>
          <w:u w:val="single"/>
        </w:rPr>
        <w:t>Informacija apie projektą projekto vykdytojo svetainėje</w:t>
      </w:r>
    </w:p>
    <w:p w14:paraId="310273E2" w14:textId="4471275B" w:rsidR="00F354BA" w:rsidRPr="00BE7741" w:rsidRDefault="00F354BA" w:rsidP="00B7529F">
      <w:pPr>
        <w:spacing w:after="0" w:line="240" w:lineRule="auto"/>
        <w:jc w:val="both"/>
        <w:rPr>
          <w:rFonts w:ascii="Calibri" w:hAnsi="Calibri" w:cs="Calibri"/>
        </w:rPr>
      </w:pPr>
      <w:r w:rsidRPr="00BE7741">
        <w:rPr>
          <w:rFonts w:ascii="Calibri" w:hAnsi="Calibri" w:cs="Calibri"/>
        </w:rPr>
        <w:t>Vadovaujantis finansavimo sutarčių nuostatomis</w:t>
      </w:r>
      <w:r w:rsidR="00991264" w:rsidRPr="00BE7741">
        <w:rPr>
          <w:rFonts w:ascii="Calibri" w:hAnsi="Calibri" w:cs="Calibri"/>
        </w:rPr>
        <w:t xml:space="preserve"> ir 2014 m. liepos 28 d. Komisijos įgyvendinimo reglamentu (ES) Nr. 821/2014</w:t>
      </w:r>
      <w:r w:rsidRPr="00BE7741">
        <w:rPr>
          <w:rFonts w:ascii="Calibri" w:hAnsi="Calibri" w:cs="Calibri"/>
        </w:rPr>
        <w:t xml:space="preserve">, projekto vykdytojas </w:t>
      </w:r>
      <w:r w:rsidRPr="00BE7741">
        <w:rPr>
          <w:rFonts w:ascii="Calibri" w:hAnsi="Calibri" w:cs="Calibri"/>
          <w:szCs w:val="24"/>
          <w:lang w:eastAsia="lt-LT"/>
        </w:rPr>
        <w:t>Projekto įgyvendinimo pradžioje</w:t>
      </w:r>
      <w:r w:rsidRPr="00BE7741">
        <w:rPr>
          <w:rFonts w:ascii="Calibri" w:hAnsi="Calibri" w:cs="Calibri"/>
          <w:szCs w:val="24"/>
        </w:rPr>
        <w:t xml:space="preserve"> interneto svetainėje (jei projekto vykdytojas tokią turi)</w:t>
      </w:r>
      <w:r w:rsidRPr="00BE7741">
        <w:rPr>
          <w:rFonts w:ascii="Calibri" w:hAnsi="Calibri" w:cs="Calibri"/>
          <w:szCs w:val="24"/>
          <w:lang w:eastAsia="lt-LT"/>
        </w:rPr>
        <w:t xml:space="preserve"> privalo paskelbti aprašymą, proporcingą skirto finansavimo dydžiui, apie įgyvendinamą projektą, apibūdinti jo tikslus, rezultatus</w:t>
      </w:r>
      <w:r w:rsidRPr="00BE7741">
        <w:rPr>
          <w:rFonts w:ascii="Calibri" w:hAnsi="Calibri" w:cs="Calibri"/>
          <w:szCs w:val="24"/>
        </w:rPr>
        <w:t xml:space="preserve"> ir informuoti apie finansavimą iš atitinkamo (-ų) ES </w:t>
      </w:r>
      <w:r w:rsidRPr="00BE7741">
        <w:rPr>
          <w:rFonts w:ascii="Calibri" w:hAnsi="Calibri" w:cs="Calibri"/>
          <w:szCs w:val="24"/>
          <w:lang w:eastAsia="lt-LT"/>
        </w:rPr>
        <w:t>struktūrinio (-</w:t>
      </w:r>
      <w:proofErr w:type="spellStart"/>
      <w:r w:rsidRPr="00BE7741">
        <w:rPr>
          <w:rFonts w:ascii="Calibri" w:hAnsi="Calibri" w:cs="Calibri"/>
          <w:szCs w:val="24"/>
          <w:lang w:eastAsia="lt-LT"/>
        </w:rPr>
        <w:t>ių</w:t>
      </w:r>
      <w:proofErr w:type="spellEnd"/>
      <w:r w:rsidRPr="00BE7741">
        <w:rPr>
          <w:rFonts w:ascii="Calibri" w:hAnsi="Calibri" w:cs="Calibri"/>
          <w:szCs w:val="24"/>
          <w:lang w:eastAsia="lt-LT"/>
        </w:rPr>
        <w:t xml:space="preserve">) </w:t>
      </w:r>
      <w:r w:rsidRPr="00BE7741">
        <w:rPr>
          <w:rFonts w:ascii="Calibri" w:hAnsi="Calibri" w:cs="Calibri"/>
          <w:szCs w:val="24"/>
        </w:rPr>
        <w:t xml:space="preserve">fondo (-ų) lėšų. </w:t>
      </w:r>
    </w:p>
    <w:p w14:paraId="078E4C3C" w14:textId="13535C21" w:rsidR="00B4483E" w:rsidRPr="00BE7741" w:rsidRDefault="00B4483E" w:rsidP="00737C49">
      <w:pPr>
        <w:spacing w:after="0" w:line="240" w:lineRule="auto"/>
        <w:jc w:val="both"/>
        <w:rPr>
          <w:rFonts w:ascii="Calibri" w:hAnsi="Calibri" w:cs="Calibri"/>
        </w:rPr>
      </w:pPr>
      <w:r w:rsidRPr="00BE7741">
        <w:rPr>
          <w:rFonts w:ascii="Calibri" w:hAnsi="Calibri" w:cs="Calibri"/>
        </w:rPr>
        <w:t>Jeigu Jūs turite interneto svetainę:</w:t>
      </w:r>
    </w:p>
    <w:p w14:paraId="64FEE164" w14:textId="686F4F8A" w:rsidR="00A2229F" w:rsidRPr="00BE7741" w:rsidRDefault="00A2229F" w:rsidP="00737C49">
      <w:pPr>
        <w:pStyle w:val="ListParagraph"/>
        <w:numPr>
          <w:ilvl w:val="0"/>
          <w:numId w:val="15"/>
        </w:numPr>
        <w:spacing w:after="0" w:line="240" w:lineRule="auto"/>
        <w:jc w:val="both"/>
        <w:rPr>
          <w:rFonts w:ascii="Calibri" w:hAnsi="Calibri" w:cs="Calibri"/>
          <w:b/>
          <w:bCs/>
        </w:rPr>
      </w:pPr>
      <w:r w:rsidRPr="00BE7741">
        <w:rPr>
          <w:rFonts w:ascii="Calibri" w:hAnsi="Calibri" w:cs="Calibri"/>
        </w:rPr>
        <w:t>šioje svetainėje turite skelbti informaciją apie vykdomus projektus iš Vandentvarkos fondo ir 05.3.2-VIPA-T-024 priemonės „Nuotekų surinkimo tinklų plėtra“</w:t>
      </w:r>
      <w:r w:rsidR="0095603C" w:rsidRPr="00BE7741">
        <w:rPr>
          <w:rFonts w:ascii="Calibri" w:hAnsi="Calibri" w:cs="Calibri"/>
        </w:rPr>
        <w:t xml:space="preserve">. </w:t>
      </w:r>
      <w:r w:rsidR="0095603C" w:rsidRPr="00BE7741">
        <w:rPr>
          <w:rFonts w:ascii="Calibri" w:hAnsi="Calibri" w:cs="Calibri"/>
          <w:b/>
          <w:bCs/>
        </w:rPr>
        <w:t xml:space="preserve">Skelbiamame tekste turi būti pateikiama informacija apie projekto tikslą ir rezultatus, aprašoma situacija </w:t>
      </w:r>
      <w:r w:rsidR="0095603C" w:rsidRPr="00BE7741">
        <w:rPr>
          <w:rFonts w:ascii="Calibri" w:hAnsi="Calibri" w:cs="Calibri"/>
          <w:b/>
          <w:bCs/>
        </w:rPr>
        <w:lastRenderedPageBreak/>
        <w:t>atskleidžianti projekto esmę, problematiką ir j</w:t>
      </w:r>
      <w:r w:rsidR="000566F5" w:rsidRPr="00BE7741">
        <w:rPr>
          <w:rFonts w:ascii="Calibri" w:hAnsi="Calibri" w:cs="Calibri"/>
          <w:b/>
          <w:bCs/>
        </w:rPr>
        <w:t>os</w:t>
      </w:r>
      <w:r w:rsidR="0095603C" w:rsidRPr="00BE7741">
        <w:rPr>
          <w:rFonts w:ascii="Calibri" w:hAnsi="Calibri" w:cs="Calibri"/>
          <w:b/>
          <w:bCs/>
        </w:rPr>
        <w:t xml:space="preserve"> sprendimo būdus, aptariamos veiklos, tikslinės grupės</w:t>
      </w:r>
      <w:r w:rsidR="000566F5" w:rsidRPr="00BE7741">
        <w:rPr>
          <w:rFonts w:ascii="Calibri" w:hAnsi="Calibri" w:cs="Calibri"/>
          <w:b/>
          <w:bCs/>
        </w:rPr>
        <w:t>,</w:t>
      </w:r>
      <w:r w:rsidR="0095603C" w:rsidRPr="00BE7741">
        <w:rPr>
          <w:rFonts w:ascii="Calibri" w:hAnsi="Calibri" w:cs="Calibri"/>
          <w:b/>
          <w:bCs/>
        </w:rPr>
        <w:t xml:space="preserve"> terminai, eiga, pristatomi planai ir būsimi rezultatai.</w:t>
      </w:r>
    </w:p>
    <w:p w14:paraId="0DBFEA22" w14:textId="5B51B106" w:rsidR="00991264" w:rsidRPr="00BE7741" w:rsidRDefault="00A2229F" w:rsidP="005779EE">
      <w:pPr>
        <w:pStyle w:val="ListParagraph"/>
        <w:numPr>
          <w:ilvl w:val="0"/>
          <w:numId w:val="15"/>
        </w:numPr>
        <w:spacing w:after="0" w:line="240" w:lineRule="auto"/>
        <w:jc w:val="both"/>
        <w:rPr>
          <w:rFonts w:ascii="Calibri" w:hAnsi="Calibri" w:cs="Calibri"/>
        </w:rPr>
      </w:pPr>
      <w:bookmarkStart w:id="1" w:name="_Hlk57715574"/>
      <w:r w:rsidRPr="00BE7741">
        <w:rPr>
          <w:rFonts w:ascii="Calibri" w:hAnsi="Calibri" w:cs="Calibri"/>
        </w:rPr>
        <w:t>interneto svetainės puslapyje</w:t>
      </w:r>
      <w:r w:rsidR="00F411EA" w:rsidRPr="00BE7741">
        <w:rPr>
          <w:rFonts w:ascii="Calibri" w:hAnsi="Calibri" w:cs="Calibri"/>
        </w:rPr>
        <w:t xml:space="preserve"> </w:t>
      </w:r>
      <w:r w:rsidRPr="00BE7741">
        <w:rPr>
          <w:rFonts w:ascii="Calibri" w:hAnsi="Calibri" w:cs="Calibri"/>
        </w:rPr>
        <w:t>(-</w:t>
      </w:r>
      <w:proofErr w:type="spellStart"/>
      <w:r w:rsidRPr="00BE7741">
        <w:rPr>
          <w:rFonts w:ascii="Calibri" w:hAnsi="Calibri" w:cs="Calibri"/>
        </w:rPr>
        <w:t>iuose</w:t>
      </w:r>
      <w:proofErr w:type="spellEnd"/>
      <w:r w:rsidRPr="00BE7741">
        <w:rPr>
          <w:rFonts w:ascii="Calibri" w:hAnsi="Calibri" w:cs="Calibri"/>
        </w:rPr>
        <w:t>), kuriame</w:t>
      </w:r>
      <w:r w:rsidR="00F411EA" w:rsidRPr="00BE7741">
        <w:rPr>
          <w:rFonts w:ascii="Calibri" w:hAnsi="Calibri" w:cs="Calibri"/>
        </w:rPr>
        <w:t xml:space="preserve"> </w:t>
      </w:r>
      <w:r w:rsidRPr="00BE7741">
        <w:rPr>
          <w:rFonts w:ascii="Calibri" w:hAnsi="Calibri" w:cs="Calibri"/>
        </w:rPr>
        <w:t>(-</w:t>
      </w:r>
      <w:proofErr w:type="spellStart"/>
      <w:r w:rsidRPr="00BE7741">
        <w:rPr>
          <w:rFonts w:ascii="Calibri" w:hAnsi="Calibri" w:cs="Calibri"/>
        </w:rPr>
        <w:t>iuose</w:t>
      </w:r>
      <w:proofErr w:type="spellEnd"/>
      <w:r w:rsidRPr="00BE7741">
        <w:rPr>
          <w:rFonts w:ascii="Calibri" w:hAnsi="Calibri" w:cs="Calibri"/>
        </w:rPr>
        <w:t xml:space="preserve">) aprašomi </w:t>
      </w:r>
      <w:r w:rsidR="00F411EA" w:rsidRPr="00BE7741">
        <w:rPr>
          <w:rFonts w:ascii="Calibri" w:hAnsi="Calibri" w:cs="Calibri"/>
        </w:rPr>
        <w:t xml:space="preserve">ES </w:t>
      </w:r>
      <w:r w:rsidRPr="00BE7741">
        <w:rPr>
          <w:rFonts w:ascii="Calibri" w:hAnsi="Calibri" w:cs="Calibri"/>
        </w:rPr>
        <w:t>lėšomis finansuojami projektai</w:t>
      </w:r>
      <w:r w:rsidR="00F411EA" w:rsidRPr="00BE7741">
        <w:rPr>
          <w:rFonts w:ascii="Calibri" w:hAnsi="Calibri" w:cs="Calibri"/>
        </w:rPr>
        <w:t>,</w:t>
      </w:r>
      <w:r w:rsidRPr="00BE7741">
        <w:rPr>
          <w:rFonts w:ascii="Calibri" w:hAnsi="Calibri" w:cs="Calibri"/>
        </w:rPr>
        <w:t xml:space="preserve"> turi būti pateikiamos ES emblema ir ES atitinkamo fondo nuoroda</w:t>
      </w:r>
      <w:r w:rsidR="00991264" w:rsidRPr="00BE7741">
        <w:rPr>
          <w:rFonts w:ascii="Calibri" w:hAnsi="Calibri" w:cs="Calibri"/>
        </w:rPr>
        <w:t xml:space="preserve">. </w:t>
      </w:r>
      <w:r w:rsidRPr="00BE7741">
        <w:rPr>
          <w:rFonts w:ascii="Calibri" w:hAnsi="Calibri" w:cs="Calibri"/>
        </w:rPr>
        <w:t xml:space="preserve">ES emblema ir ES nuoroda turi būti matomos vos atsidarius svetainės puslapį skaitmeninio prietaiso rodomame plote, </w:t>
      </w:r>
      <w:r w:rsidR="00991264" w:rsidRPr="00D32E1E">
        <w:rPr>
          <w:rFonts w:ascii="Calibri" w:hAnsi="Calibri" w:cs="Calibri"/>
          <w:b/>
          <w:bCs/>
        </w:rPr>
        <w:t>s</w:t>
      </w:r>
      <w:r w:rsidR="00991264" w:rsidRPr="00D32E1E">
        <w:rPr>
          <w:rFonts w:ascii="Calibri" w:hAnsi="Calibri" w:cs="Calibri"/>
          <w:b/>
          <w:bCs/>
          <w:szCs w:val="24"/>
        </w:rPr>
        <w:t>palvotas</w:t>
      </w:r>
      <w:r w:rsidR="00991264" w:rsidRPr="00BE7741">
        <w:rPr>
          <w:rFonts w:ascii="Calibri" w:hAnsi="Calibri" w:cs="Calibri"/>
          <w:bCs/>
          <w:szCs w:val="24"/>
        </w:rPr>
        <w:t xml:space="preserve"> </w:t>
      </w:r>
      <w:r w:rsidR="00991264" w:rsidRPr="00D32E1E">
        <w:rPr>
          <w:rFonts w:ascii="Calibri" w:hAnsi="Calibri" w:cs="Calibri"/>
          <w:b/>
          <w:szCs w:val="24"/>
        </w:rPr>
        <w:t>ženklas</w:t>
      </w:r>
      <w:r w:rsidR="00991264" w:rsidRPr="00BE7741">
        <w:rPr>
          <w:rFonts w:ascii="Calibri" w:hAnsi="Calibri" w:cs="Calibri"/>
          <w:bCs/>
          <w:szCs w:val="24"/>
        </w:rPr>
        <w:t xml:space="preserve"> turi būti aiškiai matomas interneto svetainės puslapio skaitmeninio prietaiso rodomame ekrane, kad svetainės vartotojui nereikėtų puslapiu slinkti žemyn.</w:t>
      </w:r>
    </w:p>
    <w:bookmarkEnd w:id="1"/>
    <w:p w14:paraId="378CF368" w14:textId="77777777" w:rsidR="00087EB6" w:rsidRPr="00BE7741" w:rsidRDefault="00087EB6" w:rsidP="00087EB6">
      <w:pPr>
        <w:pStyle w:val="ListParagraph"/>
        <w:spacing w:after="0" w:line="240" w:lineRule="auto"/>
        <w:jc w:val="both"/>
        <w:rPr>
          <w:rFonts w:ascii="Calibri" w:hAnsi="Calibri" w:cs="Calibri"/>
        </w:rPr>
      </w:pPr>
    </w:p>
    <w:p w14:paraId="26584B32" w14:textId="77777777" w:rsidR="00087EB6" w:rsidRPr="00BE7741" w:rsidRDefault="00A2229F" w:rsidP="00087EB6">
      <w:pPr>
        <w:spacing w:after="0" w:line="240" w:lineRule="auto"/>
        <w:jc w:val="both"/>
        <w:rPr>
          <w:rFonts w:ascii="Calibri" w:hAnsi="Calibri" w:cs="Calibri"/>
        </w:rPr>
      </w:pPr>
      <w:r w:rsidRPr="00BE7741">
        <w:rPr>
          <w:rFonts w:ascii="Calibri" w:hAnsi="Calibri" w:cs="Calibri"/>
        </w:rPr>
        <w:t>Informaciją apie fondo tikslus bei reikalavimų dėl ES emblemos įgyvendinimo pavyzdį galite rasti mūsų svetainėje:</w:t>
      </w:r>
    </w:p>
    <w:p w14:paraId="7D781BF8" w14:textId="32F1388A" w:rsidR="00F6533F" w:rsidRPr="00BE7741" w:rsidRDefault="00D32E1E" w:rsidP="00087EB6">
      <w:pPr>
        <w:spacing w:after="0" w:line="240" w:lineRule="auto"/>
        <w:jc w:val="both"/>
        <w:rPr>
          <w:rFonts w:ascii="Calibri" w:hAnsi="Calibri" w:cs="Calibri"/>
        </w:rPr>
      </w:pPr>
      <w:hyperlink r:id="rId11" w:history="1">
        <w:r w:rsidR="00737C49" w:rsidRPr="00BE7741">
          <w:rPr>
            <w:rStyle w:val="Hyperlink"/>
            <w:rFonts w:ascii="Calibri" w:hAnsi="Calibri" w:cs="Calibri"/>
          </w:rPr>
          <w:t>https://www.vipa.lt/paslaugos/vandentvarkos-fondas/</w:t>
        </w:r>
      </w:hyperlink>
      <w:r w:rsidR="00737C49" w:rsidRPr="00BE7741">
        <w:rPr>
          <w:rFonts w:ascii="Calibri" w:hAnsi="Calibri" w:cs="Calibri"/>
        </w:rPr>
        <w:t xml:space="preserve"> </w:t>
      </w:r>
      <w:hyperlink r:id="rId12" w:history="1">
        <w:r w:rsidR="00737C49" w:rsidRPr="00BE7741">
          <w:rPr>
            <w:rStyle w:val="Hyperlink"/>
            <w:rFonts w:ascii="Calibri" w:hAnsi="Calibri" w:cs="Calibri"/>
          </w:rPr>
          <w:t>http://grazinamojisubsidija.vipa.lt/grazinamoji-subsidija-3/</w:t>
        </w:r>
      </w:hyperlink>
      <w:r w:rsidR="00737C49" w:rsidRPr="00BE7741">
        <w:rPr>
          <w:rFonts w:ascii="Calibri" w:hAnsi="Calibri" w:cs="Calibri"/>
        </w:rPr>
        <w:t xml:space="preserve">  </w:t>
      </w:r>
    </w:p>
    <w:p w14:paraId="24BF966B" w14:textId="77777777" w:rsidR="00737C49" w:rsidRPr="00BE7741" w:rsidRDefault="00737C49" w:rsidP="00737C49">
      <w:pPr>
        <w:spacing w:after="0" w:line="240" w:lineRule="auto"/>
        <w:jc w:val="both"/>
        <w:rPr>
          <w:rFonts w:ascii="Calibri" w:hAnsi="Calibri" w:cs="Calibri"/>
        </w:rPr>
      </w:pPr>
    </w:p>
    <w:p w14:paraId="76F65C06" w14:textId="45F33A9B" w:rsidR="00A2229F" w:rsidRPr="00BE7741" w:rsidRDefault="00A2229F" w:rsidP="00C800DF">
      <w:pPr>
        <w:pStyle w:val="ListParagraph"/>
        <w:numPr>
          <w:ilvl w:val="0"/>
          <w:numId w:val="4"/>
        </w:numPr>
        <w:spacing w:after="0" w:line="240" w:lineRule="auto"/>
        <w:jc w:val="both"/>
        <w:rPr>
          <w:rFonts w:ascii="Calibri" w:hAnsi="Calibri" w:cs="Calibri"/>
          <w:b/>
          <w:bCs/>
          <w:color w:val="1F4E79" w:themeColor="accent5" w:themeShade="80"/>
          <w:sz w:val="32"/>
          <w:szCs w:val="32"/>
          <w:u w:val="single"/>
        </w:rPr>
      </w:pPr>
      <w:r w:rsidRPr="00BE7741">
        <w:rPr>
          <w:rFonts w:ascii="Calibri" w:hAnsi="Calibri" w:cs="Calibri"/>
          <w:b/>
          <w:bCs/>
          <w:color w:val="1F4E79" w:themeColor="accent5" w:themeShade="80"/>
          <w:sz w:val="32"/>
          <w:szCs w:val="32"/>
          <w:u w:val="single"/>
        </w:rPr>
        <w:t>Informacija apie projektą ir ES 2014–2020 metų struktūrinių fondų ženklas visuose dokumentuose ir informacinėse priemonėse, skirtose projekto dalyviams ir visuomenei</w:t>
      </w:r>
    </w:p>
    <w:p w14:paraId="6D6CB85F" w14:textId="77777777" w:rsidR="00536A77" w:rsidRPr="00BE7741" w:rsidRDefault="00536A77" w:rsidP="00D159F1">
      <w:pPr>
        <w:pStyle w:val="ListParagraph"/>
        <w:spacing w:after="0" w:line="240" w:lineRule="auto"/>
        <w:ind w:left="360"/>
        <w:jc w:val="both"/>
        <w:rPr>
          <w:rFonts w:ascii="Calibri" w:hAnsi="Calibri" w:cs="Calibri"/>
          <w:b/>
          <w:bCs/>
          <w:color w:val="1F4E79" w:themeColor="accent5" w:themeShade="80"/>
          <w:sz w:val="32"/>
          <w:szCs w:val="32"/>
          <w:u w:val="single"/>
        </w:rPr>
      </w:pPr>
    </w:p>
    <w:p w14:paraId="12C0AE19" w14:textId="36B7D430"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Projektų viešinimui gali būti naudojami įvairūs informaciniai spausdinti ar elektroniniai leidiniai, kuriuose  rašytine ir vaizdine medžiaga (nuotraukomis, grafikais, lentelėmis ir pan.) pristatomas projektas, jo reikšm</w:t>
      </w:r>
      <w:r w:rsidR="005B4BBB" w:rsidRPr="00BE7741">
        <w:rPr>
          <w:rFonts w:ascii="Calibri" w:hAnsi="Calibri" w:cs="Calibri"/>
          <w:color w:val="212121"/>
          <w:sz w:val="22"/>
          <w:szCs w:val="22"/>
        </w:rPr>
        <w:t>ė</w:t>
      </w:r>
      <w:r w:rsidRPr="00BE7741">
        <w:rPr>
          <w:rFonts w:ascii="Calibri" w:hAnsi="Calibri" w:cs="Calibri"/>
          <w:color w:val="212121"/>
          <w:sz w:val="22"/>
          <w:szCs w:val="22"/>
        </w:rPr>
        <w:t>, rezultatai ir nauda</w:t>
      </w:r>
      <w:r w:rsidR="00F411EA" w:rsidRPr="00BE7741">
        <w:rPr>
          <w:rFonts w:ascii="Calibri" w:hAnsi="Calibri" w:cs="Calibri"/>
          <w:color w:val="212121"/>
          <w:sz w:val="22"/>
          <w:szCs w:val="22"/>
        </w:rPr>
        <w:t>.</w:t>
      </w:r>
    </w:p>
    <w:p w14:paraId="04E3B334" w14:textId="4379585F"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Kitos, su projektų viešinimu susijusios informacinės priemonės bei dokumentai, skirti visuomenei ar projekto dalyviams, – tai kvietimai, renginio programos, pažymėjimai, dalyvavimo renginiuose patvirtinimo dokumentai ir pan.  Šias priemones projektų vykdytojai taip pat dažnai naudoja  mokymų ir panaši</w:t>
      </w:r>
      <w:r w:rsidR="005B4BBB" w:rsidRPr="00BE7741">
        <w:rPr>
          <w:rFonts w:ascii="Calibri" w:hAnsi="Calibri" w:cs="Calibri"/>
          <w:color w:val="212121"/>
          <w:sz w:val="22"/>
          <w:szCs w:val="22"/>
        </w:rPr>
        <w:t>ų</w:t>
      </w:r>
      <w:r w:rsidRPr="00BE7741">
        <w:rPr>
          <w:rFonts w:ascii="Calibri" w:hAnsi="Calibri" w:cs="Calibri"/>
          <w:color w:val="212121"/>
          <w:sz w:val="22"/>
          <w:szCs w:val="22"/>
        </w:rPr>
        <w:t xml:space="preserve"> renginių metu.</w:t>
      </w:r>
    </w:p>
    <w:p w14:paraId="2E5E7542" w14:textId="77777777"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Ant visų šių informacinių dokumentų ir leidinių  turi būti nurodoma tam tikra informacija – tai</w:t>
      </w:r>
    </w:p>
    <w:p w14:paraId="78C5349F" w14:textId="153811EF"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ES 2014–2020 metų struktūrinių̨ fondų ženklas ir informacija apie ES struktūrinį  fondą, iš kurio finansuojamas projektas.</w:t>
      </w:r>
    </w:p>
    <w:p w14:paraId="2314AD68" w14:textId="77777777" w:rsidR="002B5055" w:rsidRPr="00BE7741" w:rsidRDefault="002B5055" w:rsidP="00D159F1">
      <w:pPr>
        <w:pStyle w:val="NormalWeb"/>
        <w:shd w:val="clear" w:color="auto" w:fill="FFFFFF"/>
        <w:spacing w:before="0" w:beforeAutospacing="0" w:after="0" w:afterAutospacing="0"/>
        <w:jc w:val="both"/>
        <w:rPr>
          <w:rFonts w:ascii="Calibri" w:hAnsi="Calibri" w:cs="Calibri"/>
          <w:color w:val="212121"/>
          <w:sz w:val="22"/>
          <w:szCs w:val="22"/>
        </w:rPr>
      </w:pPr>
    </w:p>
    <w:p w14:paraId="4080BB30" w14:textId="3BD59BE9"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Style w:val="Strong"/>
          <w:rFonts w:ascii="Calibri" w:hAnsi="Calibri" w:cs="Calibri"/>
          <w:color w:val="212121"/>
          <w:sz w:val="22"/>
          <w:szCs w:val="22"/>
        </w:rPr>
        <w:t>Kaip naudoti ES 2014–2020 metų struktūrinių̨ fondų ženklą?</w:t>
      </w:r>
    </w:p>
    <w:p w14:paraId="2599EAFE" w14:textId="41782A54"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ES 2014–2020 met</w:t>
      </w:r>
      <w:r w:rsidR="00176470" w:rsidRPr="00BE7741">
        <w:rPr>
          <w:rFonts w:ascii="Calibri" w:hAnsi="Calibri" w:cs="Calibri"/>
          <w:color w:val="212121"/>
          <w:sz w:val="22"/>
          <w:szCs w:val="22"/>
        </w:rPr>
        <w:t>ų</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struktūrinių</w:t>
      </w:r>
      <w:r w:rsidRPr="00BE7741">
        <w:rPr>
          <w:rFonts w:ascii="Calibri" w:hAnsi="Calibri" w:cs="Calibri"/>
          <w:color w:val="212121"/>
          <w:sz w:val="22"/>
          <w:szCs w:val="22"/>
        </w:rPr>
        <w:t xml:space="preserve">̨ fondų </w:t>
      </w:r>
      <w:r w:rsidR="00536A77" w:rsidRPr="00BE7741">
        <w:rPr>
          <w:rFonts w:ascii="Calibri" w:hAnsi="Calibri" w:cs="Calibri"/>
          <w:color w:val="212121"/>
          <w:sz w:val="22"/>
          <w:szCs w:val="22"/>
        </w:rPr>
        <w:t>ženklas</w:t>
      </w:r>
      <w:r w:rsidRPr="00BE7741">
        <w:rPr>
          <w:rFonts w:ascii="Calibri" w:hAnsi="Calibri" w:cs="Calibri"/>
          <w:color w:val="212121"/>
          <w:sz w:val="22"/>
          <w:szCs w:val="22"/>
        </w:rPr>
        <w:t xml:space="preserve"> – privalomas ES </w:t>
      </w:r>
      <w:r w:rsidR="00536A77" w:rsidRPr="00BE7741">
        <w:rPr>
          <w:rFonts w:ascii="Calibri" w:hAnsi="Calibri" w:cs="Calibri"/>
          <w:color w:val="212121"/>
          <w:sz w:val="22"/>
          <w:szCs w:val="22"/>
        </w:rPr>
        <w:t>investicijų</w:t>
      </w:r>
      <w:r w:rsidRPr="00BE7741">
        <w:rPr>
          <w:rFonts w:ascii="Calibri" w:hAnsi="Calibri" w:cs="Calibri"/>
          <w:color w:val="212121"/>
          <w:sz w:val="22"/>
          <w:szCs w:val="22"/>
        </w:rPr>
        <w:t xml:space="preserve">̨ informavimo apie </w:t>
      </w:r>
      <w:r w:rsidR="00536A77" w:rsidRPr="00BE7741">
        <w:rPr>
          <w:rFonts w:ascii="Calibri" w:hAnsi="Calibri" w:cs="Calibri"/>
          <w:color w:val="212121"/>
          <w:sz w:val="22"/>
          <w:szCs w:val="22"/>
        </w:rPr>
        <w:t>projektą</w:t>
      </w:r>
      <w:r w:rsidRPr="00BE7741">
        <w:rPr>
          <w:rFonts w:ascii="Calibri" w:hAnsi="Calibri" w:cs="Calibri"/>
          <w:color w:val="212121"/>
          <w:sz w:val="22"/>
          <w:szCs w:val="22"/>
        </w:rPr>
        <w:t xml:space="preserve">̨ elementas, tad jis turi </w:t>
      </w:r>
      <w:r w:rsidR="00536A77" w:rsidRPr="00BE7741">
        <w:rPr>
          <w:rFonts w:ascii="Calibri" w:hAnsi="Calibri" w:cs="Calibri"/>
          <w:color w:val="212121"/>
          <w:sz w:val="22"/>
          <w:szCs w:val="22"/>
        </w:rPr>
        <w:t>būti</w:t>
      </w:r>
      <w:r w:rsidRPr="00BE7741">
        <w:rPr>
          <w:rFonts w:ascii="Calibri" w:hAnsi="Calibri" w:cs="Calibri"/>
          <w:color w:val="212121"/>
          <w:sz w:val="22"/>
          <w:szCs w:val="22"/>
        </w:rPr>
        <w:t xml:space="preserve"> naudojamas visose informavimo apie </w:t>
      </w:r>
      <w:r w:rsidR="00536A77" w:rsidRPr="00BE7741">
        <w:rPr>
          <w:rFonts w:ascii="Calibri" w:hAnsi="Calibri" w:cs="Calibri"/>
          <w:color w:val="212121"/>
          <w:sz w:val="22"/>
          <w:szCs w:val="22"/>
        </w:rPr>
        <w:t>projekt</w:t>
      </w:r>
      <w:r w:rsidR="00176470" w:rsidRPr="00BE7741">
        <w:rPr>
          <w:rFonts w:ascii="Calibri" w:hAnsi="Calibri" w:cs="Calibri"/>
          <w:color w:val="212121"/>
          <w:sz w:val="22"/>
          <w:szCs w:val="22"/>
        </w:rPr>
        <w:t>ą</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priemonėse</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išgyvendinamose</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i</w:t>
      </w:r>
      <w:r w:rsidR="00176470" w:rsidRPr="00BE7741">
        <w:rPr>
          <w:rFonts w:ascii="Calibri" w:hAnsi="Calibri" w:cs="Calibri"/>
          <w:color w:val="212121"/>
          <w:sz w:val="22"/>
          <w:szCs w:val="22"/>
        </w:rPr>
        <w:t>š</w:t>
      </w:r>
      <w:r w:rsidRPr="00BE7741">
        <w:rPr>
          <w:rFonts w:ascii="Calibri" w:hAnsi="Calibri" w:cs="Calibri"/>
          <w:color w:val="212121"/>
          <w:sz w:val="22"/>
          <w:szCs w:val="22"/>
        </w:rPr>
        <w:t xml:space="preserve"> projekto </w:t>
      </w:r>
      <w:r w:rsidR="00536A77" w:rsidRPr="00BE7741">
        <w:rPr>
          <w:rFonts w:ascii="Calibri" w:hAnsi="Calibri" w:cs="Calibri"/>
          <w:color w:val="212121"/>
          <w:sz w:val="22"/>
          <w:szCs w:val="22"/>
        </w:rPr>
        <w:t>lėš</w:t>
      </w:r>
      <w:r w:rsidR="00176470" w:rsidRPr="00BE7741">
        <w:rPr>
          <w:rFonts w:ascii="Calibri" w:hAnsi="Calibri" w:cs="Calibri"/>
          <w:color w:val="212121"/>
          <w:sz w:val="22"/>
          <w:szCs w:val="22"/>
        </w:rPr>
        <w:t>ų</w:t>
      </w:r>
      <w:r w:rsidRPr="00BE7741">
        <w:rPr>
          <w:rFonts w:ascii="Calibri" w:hAnsi="Calibri" w:cs="Calibri"/>
          <w:color w:val="212121"/>
          <w:sz w:val="22"/>
          <w:szCs w:val="22"/>
        </w:rPr>
        <w:t>.</w:t>
      </w:r>
    </w:p>
    <w:p w14:paraId="1CD8E1DA" w14:textId="77777777"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Šis ženklas turi būti naudojamas ir ant žiniasklaidai siunčiamo pranešimo spaudai, nors žiniasklaidos priemonės šio ženklo skelbdamos pranešimo tekstą savo kanale ir nenurodo.</w:t>
      </w:r>
    </w:p>
    <w:p w14:paraId="475D17ED" w14:textId="5E5DE46D"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 xml:space="preserve">Kartu su ES fondų </w:t>
      </w:r>
      <w:r w:rsidR="00536A77" w:rsidRPr="00BE7741">
        <w:rPr>
          <w:rFonts w:ascii="Calibri" w:hAnsi="Calibri" w:cs="Calibri"/>
          <w:color w:val="212121"/>
          <w:sz w:val="22"/>
          <w:szCs w:val="22"/>
        </w:rPr>
        <w:t>ženklu</w:t>
      </w:r>
      <w:r w:rsidRPr="00BE7741">
        <w:rPr>
          <w:rFonts w:ascii="Calibri" w:hAnsi="Calibri" w:cs="Calibri"/>
          <w:color w:val="212121"/>
          <w:sz w:val="22"/>
          <w:szCs w:val="22"/>
        </w:rPr>
        <w:t xml:space="preserve">, ten kur </w:t>
      </w:r>
      <w:r w:rsidR="00536A77" w:rsidRPr="00BE7741">
        <w:rPr>
          <w:rFonts w:ascii="Calibri" w:hAnsi="Calibri" w:cs="Calibri"/>
          <w:color w:val="212121"/>
          <w:sz w:val="22"/>
          <w:szCs w:val="22"/>
        </w:rPr>
        <w:t>įmanoma</w:t>
      </w:r>
      <w:r w:rsidRPr="00BE7741">
        <w:rPr>
          <w:rFonts w:ascii="Calibri" w:hAnsi="Calibri" w:cs="Calibri"/>
          <w:color w:val="212121"/>
          <w:sz w:val="22"/>
          <w:szCs w:val="22"/>
        </w:rPr>
        <w:t xml:space="preserve">, turi </w:t>
      </w:r>
      <w:r w:rsidR="00536A77" w:rsidRPr="00BE7741">
        <w:rPr>
          <w:rFonts w:ascii="Calibri" w:hAnsi="Calibri" w:cs="Calibri"/>
          <w:color w:val="212121"/>
          <w:sz w:val="22"/>
          <w:szCs w:val="22"/>
        </w:rPr>
        <w:t>būti</w:t>
      </w:r>
      <w:r w:rsidRPr="00BE7741">
        <w:rPr>
          <w:rFonts w:ascii="Calibri" w:hAnsi="Calibri" w:cs="Calibri"/>
          <w:color w:val="212121"/>
          <w:sz w:val="22"/>
          <w:szCs w:val="22"/>
        </w:rPr>
        <w:t xml:space="preserve"> pateikiama ir nuoroda į ES ir ES </w:t>
      </w:r>
      <w:r w:rsidR="00536A77" w:rsidRPr="00BE7741">
        <w:rPr>
          <w:rFonts w:ascii="Calibri" w:hAnsi="Calibri" w:cs="Calibri"/>
          <w:color w:val="212121"/>
          <w:sz w:val="22"/>
          <w:szCs w:val="22"/>
        </w:rPr>
        <w:t>struktūrinį</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fondą</w:t>
      </w:r>
      <w:r w:rsidRPr="00BE7741">
        <w:rPr>
          <w:rFonts w:ascii="Calibri" w:hAnsi="Calibri" w:cs="Calibri"/>
          <w:color w:val="212121"/>
          <w:sz w:val="22"/>
          <w:szCs w:val="22"/>
        </w:rPr>
        <w:t xml:space="preserve">̨, kurio </w:t>
      </w:r>
      <w:r w:rsidR="00536A77" w:rsidRPr="00BE7741">
        <w:rPr>
          <w:rFonts w:ascii="Calibri" w:hAnsi="Calibri" w:cs="Calibri"/>
          <w:color w:val="212121"/>
          <w:sz w:val="22"/>
          <w:szCs w:val="22"/>
        </w:rPr>
        <w:t>lėšomis</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fin</w:t>
      </w:r>
      <w:r w:rsidRPr="00BE7741">
        <w:rPr>
          <w:rFonts w:ascii="Calibri" w:hAnsi="Calibri" w:cs="Calibri"/>
          <w:color w:val="212121"/>
          <w:sz w:val="22"/>
          <w:szCs w:val="22"/>
        </w:rPr>
        <w:t>ansuojamas projektas.</w:t>
      </w:r>
    </w:p>
    <w:p w14:paraId="596BAD9F" w14:textId="3044685C"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 xml:space="preserve">2014–2020 m. ES fondų </w:t>
      </w:r>
      <w:r w:rsidR="00536A77" w:rsidRPr="00BE7741">
        <w:rPr>
          <w:rFonts w:ascii="Calibri" w:hAnsi="Calibri" w:cs="Calibri"/>
          <w:color w:val="212121"/>
          <w:sz w:val="22"/>
          <w:szCs w:val="22"/>
        </w:rPr>
        <w:t>investicijų</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ženkle</w:t>
      </w:r>
      <w:r w:rsidRPr="00BE7741">
        <w:rPr>
          <w:rFonts w:ascii="Calibri" w:hAnsi="Calibri" w:cs="Calibri"/>
          <w:color w:val="212121"/>
          <w:sz w:val="22"/>
          <w:szCs w:val="22"/>
        </w:rPr>
        <w:t xml:space="preserve"> vaizduojamas Lietuvos </w:t>
      </w:r>
      <w:r w:rsidR="005B4BBB" w:rsidRPr="00BE7741">
        <w:rPr>
          <w:rFonts w:ascii="Calibri" w:hAnsi="Calibri" w:cs="Calibri"/>
          <w:color w:val="212121"/>
          <w:sz w:val="22"/>
          <w:szCs w:val="22"/>
        </w:rPr>
        <w:t>žemėlapio</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kontūras</w:t>
      </w:r>
      <w:r w:rsidRPr="00BE7741">
        <w:rPr>
          <w:rFonts w:ascii="Calibri" w:hAnsi="Calibri" w:cs="Calibri"/>
          <w:color w:val="212121"/>
          <w:sz w:val="22"/>
          <w:szCs w:val="22"/>
        </w:rPr>
        <w:t xml:space="preserve"> ir jį apgaubianti ES </w:t>
      </w:r>
      <w:r w:rsidR="00536A77" w:rsidRPr="00BE7741">
        <w:rPr>
          <w:rFonts w:ascii="Calibri" w:hAnsi="Calibri" w:cs="Calibri"/>
          <w:color w:val="212121"/>
          <w:sz w:val="22"/>
          <w:szCs w:val="22"/>
        </w:rPr>
        <w:t>vėliava</w:t>
      </w:r>
      <w:r w:rsidRPr="00BE7741">
        <w:rPr>
          <w:rFonts w:ascii="Calibri" w:hAnsi="Calibri" w:cs="Calibri"/>
          <w:color w:val="212121"/>
          <w:sz w:val="22"/>
          <w:szCs w:val="22"/>
        </w:rPr>
        <w:t xml:space="preserve">. </w:t>
      </w:r>
      <w:r w:rsidR="005B4BBB" w:rsidRPr="00BE7741">
        <w:rPr>
          <w:rFonts w:ascii="Calibri" w:hAnsi="Calibri" w:cs="Calibri"/>
          <w:color w:val="212121"/>
          <w:sz w:val="22"/>
          <w:szCs w:val="22"/>
        </w:rPr>
        <w:t>Šis</w:t>
      </w:r>
      <w:r w:rsidRPr="00BE7741">
        <w:rPr>
          <w:rFonts w:ascii="Calibri" w:hAnsi="Calibri" w:cs="Calibri"/>
          <w:color w:val="212121"/>
          <w:sz w:val="22"/>
          <w:szCs w:val="22"/>
        </w:rPr>
        <w:t xml:space="preserve"> logotipas atspindi </w:t>
      </w:r>
      <w:r w:rsidR="00536A77" w:rsidRPr="00BE7741">
        <w:rPr>
          <w:rFonts w:ascii="Calibri" w:hAnsi="Calibri" w:cs="Calibri"/>
          <w:color w:val="212121"/>
          <w:sz w:val="22"/>
          <w:szCs w:val="22"/>
        </w:rPr>
        <w:t>investicijų</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program</w:t>
      </w:r>
      <w:r w:rsidR="00176470" w:rsidRPr="00BE7741">
        <w:rPr>
          <w:rFonts w:ascii="Calibri" w:hAnsi="Calibri" w:cs="Calibri"/>
          <w:color w:val="212121"/>
          <w:sz w:val="22"/>
          <w:szCs w:val="22"/>
        </w:rPr>
        <w:t>ų</w:t>
      </w:r>
      <w:r w:rsidRPr="00BE7741">
        <w:rPr>
          <w:rFonts w:ascii="Calibri" w:hAnsi="Calibri" w:cs="Calibri"/>
          <w:color w:val="212121"/>
          <w:sz w:val="22"/>
          <w:szCs w:val="22"/>
        </w:rPr>
        <w:t xml:space="preserve"> esmę – kartu kuriamą ateitį Lietuvoje.</w:t>
      </w:r>
    </w:p>
    <w:p w14:paraId="12F09464" w14:textId="239EF31C" w:rsidR="00C75A40"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 xml:space="preserve">ES fondų logotipas negali </w:t>
      </w:r>
      <w:r w:rsidR="00536A77" w:rsidRPr="00BE7741">
        <w:rPr>
          <w:rFonts w:ascii="Calibri" w:hAnsi="Calibri" w:cs="Calibri"/>
          <w:color w:val="212121"/>
          <w:sz w:val="22"/>
          <w:szCs w:val="22"/>
        </w:rPr>
        <w:t>būti</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keičiamas</w:t>
      </w:r>
      <w:r w:rsidRPr="00BE7741">
        <w:rPr>
          <w:rFonts w:ascii="Calibri" w:hAnsi="Calibri" w:cs="Calibri"/>
          <w:color w:val="212121"/>
          <w:sz w:val="22"/>
          <w:szCs w:val="22"/>
        </w:rPr>
        <w:t xml:space="preserve"> ir jį naudojant </w:t>
      </w:r>
      <w:r w:rsidR="00536A77" w:rsidRPr="00BE7741">
        <w:rPr>
          <w:rFonts w:ascii="Calibri" w:hAnsi="Calibri" w:cs="Calibri"/>
          <w:color w:val="212121"/>
          <w:sz w:val="22"/>
          <w:szCs w:val="22"/>
        </w:rPr>
        <w:t>būtina</w:t>
      </w:r>
      <w:r w:rsidRPr="00BE7741">
        <w:rPr>
          <w:rFonts w:ascii="Calibri" w:hAnsi="Calibri" w:cs="Calibri"/>
          <w:color w:val="212121"/>
          <w:sz w:val="22"/>
          <w:szCs w:val="22"/>
        </w:rPr>
        <w:t xml:space="preserve"> laikytis nustatytų </w:t>
      </w:r>
      <w:r w:rsidR="00536A77" w:rsidRPr="00BE7741">
        <w:rPr>
          <w:rFonts w:ascii="Calibri" w:hAnsi="Calibri" w:cs="Calibri"/>
          <w:color w:val="212121"/>
          <w:sz w:val="22"/>
          <w:szCs w:val="22"/>
        </w:rPr>
        <w:t>taisyklių</w:t>
      </w:r>
      <w:r w:rsidRPr="00BE7741">
        <w:rPr>
          <w:rFonts w:ascii="Calibri" w:hAnsi="Calibri" w:cs="Calibri"/>
          <w:color w:val="212121"/>
          <w:sz w:val="22"/>
          <w:szCs w:val="22"/>
        </w:rPr>
        <w:t xml:space="preserve">̨. Egzistuoja kelios logotipo versijos, kad </w:t>
      </w:r>
      <w:r w:rsidR="00536A77" w:rsidRPr="00BE7741">
        <w:rPr>
          <w:rFonts w:ascii="Calibri" w:hAnsi="Calibri" w:cs="Calibri"/>
          <w:color w:val="212121"/>
          <w:sz w:val="22"/>
          <w:szCs w:val="22"/>
        </w:rPr>
        <w:t>ženkl</w:t>
      </w:r>
      <w:r w:rsidR="00176470" w:rsidRPr="00BE7741">
        <w:rPr>
          <w:rFonts w:ascii="Calibri" w:hAnsi="Calibri" w:cs="Calibri"/>
          <w:color w:val="212121"/>
          <w:sz w:val="22"/>
          <w:szCs w:val="22"/>
        </w:rPr>
        <w:t>ą</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būt</w:t>
      </w:r>
      <w:r w:rsidR="00176470" w:rsidRPr="00BE7741">
        <w:rPr>
          <w:rFonts w:ascii="Calibri" w:hAnsi="Calibri" w:cs="Calibri"/>
          <w:color w:val="212121"/>
          <w:sz w:val="22"/>
          <w:szCs w:val="22"/>
        </w:rPr>
        <w:t>ų</w:t>
      </w:r>
      <w:r w:rsidRPr="00BE7741">
        <w:rPr>
          <w:rFonts w:ascii="Calibri" w:hAnsi="Calibri" w:cs="Calibri"/>
          <w:color w:val="212121"/>
          <w:sz w:val="22"/>
          <w:szCs w:val="22"/>
        </w:rPr>
        <w:t xml:space="preserve"> patogiau naudoti esant skirtingiems fonams.</w:t>
      </w:r>
    </w:p>
    <w:p w14:paraId="49E87012" w14:textId="22084AC2" w:rsidR="00FE4DDC" w:rsidRPr="00BE7741" w:rsidRDefault="00C75A40" w:rsidP="00D159F1">
      <w:pPr>
        <w:pStyle w:val="NormalWeb"/>
        <w:shd w:val="clear" w:color="auto" w:fill="FFFFFF"/>
        <w:spacing w:before="0" w:beforeAutospacing="0" w:after="0" w:afterAutospacing="0"/>
        <w:jc w:val="both"/>
        <w:rPr>
          <w:rFonts w:ascii="Calibri" w:hAnsi="Calibri" w:cs="Calibri"/>
          <w:color w:val="212121"/>
          <w:sz w:val="22"/>
          <w:szCs w:val="22"/>
        </w:rPr>
      </w:pPr>
      <w:r w:rsidRPr="00BE7741">
        <w:rPr>
          <w:rFonts w:ascii="Calibri" w:hAnsi="Calibri" w:cs="Calibri"/>
          <w:color w:val="212121"/>
          <w:sz w:val="22"/>
          <w:szCs w:val="22"/>
        </w:rPr>
        <w:t xml:space="preserve">Visas ES fondų </w:t>
      </w:r>
      <w:r w:rsidR="00536A77" w:rsidRPr="00BE7741">
        <w:rPr>
          <w:rFonts w:ascii="Calibri" w:hAnsi="Calibri" w:cs="Calibri"/>
          <w:color w:val="212121"/>
          <w:sz w:val="22"/>
          <w:szCs w:val="22"/>
        </w:rPr>
        <w:t>ženklo</w:t>
      </w:r>
      <w:r w:rsidRPr="00BE7741">
        <w:rPr>
          <w:rFonts w:ascii="Calibri" w:hAnsi="Calibri" w:cs="Calibri"/>
          <w:color w:val="212121"/>
          <w:sz w:val="22"/>
          <w:szCs w:val="22"/>
        </w:rPr>
        <w:t xml:space="preserve"> versijas galima </w:t>
      </w:r>
      <w:r w:rsidR="00536A77" w:rsidRPr="00BE7741">
        <w:rPr>
          <w:rFonts w:ascii="Calibri" w:hAnsi="Calibri" w:cs="Calibri"/>
          <w:color w:val="212121"/>
          <w:sz w:val="22"/>
          <w:szCs w:val="22"/>
        </w:rPr>
        <w:t>parsisiųsti</w:t>
      </w:r>
      <w:r w:rsidRPr="00BE7741">
        <w:rPr>
          <w:rFonts w:ascii="Calibri" w:hAnsi="Calibri" w:cs="Calibri"/>
          <w:color w:val="212121"/>
          <w:sz w:val="22"/>
          <w:szCs w:val="22"/>
        </w:rPr>
        <w:t xml:space="preserve"> </w:t>
      </w:r>
      <w:r w:rsidR="00536A77" w:rsidRPr="00BE7741">
        <w:rPr>
          <w:rFonts w:ascii="Calibri" w:hAnsi="Calibri" w:cs="Calibri"/>
          <w:color w:val="212121"/>
          <w:sz w:val="22"/>
          <w:szCs w:val="22"/>
        </w:rPr>
        <w:t>šiuo</w:t>
      </w:r>
      <w:r w:rsidRPr="00BE7741">
        <w:rPr>
          <w:rFonts w:ascii="Calibri" w:hAnsi="Calibri" w:cs="Calibri"/>
          <w:color w:val="212121"/>
          <w:sz w:val="22"/>
          <w:szCs w:val="22"/>
        </w:rPr>
        <w:t xml:space="preserve"> adresu:  </w:t>
      </w:r>
      <w:bookmarkEnd w:id="0"/>
      <w:r w:rsidR="00536A77" w:rsidRPr="00BE7741">
        <w:rPr>
          <w:rFonts w:ascii="Calibri" w:hAnsi="Calibri" w:cs="Calibri"/>
          <w:color w:val="212121"/>
          <w:sz w:val="22"/>
          <w:szCs w:val="22"/>
        </w:rPr>
        <w:fldChar w:fldCharType="begin"/>
      </w:r>
      <w:r w:rsidR="00536A77" w:rsidRPr="00BE7741">
        <w:rPr>
          <w:rFonts w:ascii="Calibri" w:hAnsi="Calibri" w:cs="Calibri"/>
          <w:color w:val="212121"/>
          <w:sz w:val="22"/>
          <w:szCs w:val="22"/>
        </w:rPr>
        <w:instrText xml:space="preserve"> HYPERLINK "https://www.esinvesticijos.lt/lt/2014-2020_ES_fondu_zenklas" </w:instrText>
      </w:r>
      <w:r w:rsidR="00536A77" w:rsidRPr="00BE7741">
        <w:rPr>
          <w:rFonts w:ascii="Calibri" w:hAnsi="Calibri" w:cs="Calibri"/>
          <w:color w:val="212121"/>
          <w:sz w:val="22"/>
          <w:szCs w:val="22"/>
        </w:rPr>
        <w:fldChar w:fldCharType="separate"/>
      </w:r>
      <w:r w:rsidR="00536A77" w:rsidRPr="00BE7741">
        <w:rPr>
          <w:rStyle w:val="Hyperlink"/>
          <w:rFonts w:ascii="Calibri" w:hAnsi="Calibri" w:cs="Calibri"/>
          <w:sz w:val="22"/>
          <w:szCs w:val="22"/>
        </w:rPr>
        <w:t>https://www.esinvesticijos.lt/lt/2014-2020_ES_fondu_zenklas</w:t>
      </w:r>
      <w:r w:rsidR="00536A77" w:rsidRPr="00BE7741">
        <w:rPr>
          <w:rFonts w:ascii="Calibri" w:hAnsi="Calibri" w:cs="Calibri"/>
          <w:color w:val="212121"/>
          <w:sz w:val="22"/>
          <w:szCs w:val="22"/>
        </w:rPr>
        <w:fldChar w:fldCharType="end"/>
      </w:r>
    </w:p>
    <w:p w14:paraId="3328C83F" w14:textId="04C62AC3" w:rsidR="00BC3AC0" w:rsidRPr="00BE7741" w:rsidRDefault="00BC3AC0" w:rsidP="00D159F1">
      <w:pPr>
        <w:pStyle w:val="NormalWeb"/>
        <w:shd w:val="clear" w:color="auto" w:fill="FFFFFF"/>
        <w:spacing w:before="0" w:beforeAutospacing="0" w:after="150" w:afterAutospacing="0"/>
        <w:jc w:val="both"/>
        <w:rPr>
          <w:rFonts w:ascii="Calibri" w:hAnsi="Calibri" w:cs="Calibri"/>
          <w:color w:val="212121"/>
          <w:sz w:val="22"/>
          <w:szCs w:val="22"/>
        </w:rPr>
      </w:pPr>
    </w:p>
    <w:p w14:paraId="416330F0" w14:textId="1A247954" w:rsidR="00BC3AC0" w:rsidRPr="00BE7741" w:rsidRDefault="00BC3AC0" w:rsidP="00D159F1">
      <w:pPr>
        <w:pStyle w:val="NormalWeb"/>
        <w:shd w:val="clear" w:color="auto" w:fill="FFFFFF"/>
        <w:spacing w:before="0" w:beforeAutospacing="0" w:after="150" w:afterAutospacing="0"/>
        <w:jc w:val="both"/>
        <w:rPr>
          <w:rFonts w:ascii="Calibri" w:hAnsi="Calibri" w:cs="Calibri"/>
          <w:color w:val="212121"/>
          <w:sz w:val="22"/>
          <w:szCs w:val="22"/>
        </w:rPr>
      </w:pPr>
      <w:r w:rsidRPr="00BE7741">
        <w:rPr>
          <w:rFonts w:ascii="Calibri" w:hAnsi="Calibri" w:cs="Calibri"/>
          <w:b/>
          <w:bCs/>
          <w:noProof/>
          <w:color w:val="808080" w:themeColor="background1" w:themeShade="80"/>
        </w:rPr>
        <w:drawing>
          <wp:anchor distT="0" distB="0" distL="114300" distR="114300" simplePos="0" relativeHeight="251659264" behindDoc="0" locked="0" layoutInCell="1" allowOverlap="1" wp14:anchorId="5C8D27BD" wp14:editId="430719B8">
            <wp:simplePos x="0" y="0"/>
            <wp:positionH relativeFrom="column">
              <wp:posOffset>3276600</wp:posOffset>
            </wp:positionH>
            <wp:positionV relativeFrom="paragraph">
              <wp:posOffset>265430</wp:posOffset>
            </wp:positionV>
            <wp:extent cx="2419459" cy="11688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459" cy="1168841"/>
                    </a:xfrm>
                    <a:prstGeom prst="rect">
                      <a:avLst/>
                    </a:prstGeom>
                    <a:noFill/>
                  </pic:spPr>
                </pic:pic>
              </a:graphicData>
            </a:graphic>
            <wp14:sizeRelH relativeFrom="margin">
              <wp14:pctWidth>0</wp14:pctWidth>
            </wp14:sizeRelH>
            <wp14:sizeRelV relativeFrom="margin">
              <wp14:pctHeight>0</wp14:pctHeight>
            </wp14:sizeRelV>
          </wp:anchor>
        </w:drawing>
      </w:r>
    </w:p>
    <w:p w14:paraId="1CF531A6" w14:textId="1D0D167D" w:rsidR="00BC3AC0" w:rsidRPr="00BE7741" w:rsidRDefault="00BC3AC0" w:rsidP="00D159F1">
      <w:pPr>
        <w:pStyle w:val="NormalWeb"/>
        <w:shd w:val="clear" w:color="auto" w:fill="FFFFFF"/>
        <w:spacing w:before="0" w:beforeAutospacing="0" w:after="150" w:afterAutospacing="0"/>
        <w:jc w:val="both"/>
        <w:rPr>
          <w:rFonts w:ascii="Calibri" w:hAnsi="Calibri" w:cs="Calibri"/>
          <w:color w:val="212121"/>
          <w:sz w:val="22"/>
          <w:szCs w:val="22"/>
        </w:rPr>
      </w:pPr>
      <w:r w:rsidRPr="00BE7741">
        <w:rPr>
          <w:rFonts w:ascii="Calibri" w:hAnsi="Calibri" w:cs="Calibri"/>
          <w:color w:val="212121"/>
          <w:sz w:val="22"/>
          <w:szCs w:val="22"/>
        </w:rPr>
        <w:tab/>
      </w:r>
      <w:r w:rsidRPr="00BE7741">
        <w:rPr>
          <w:rFonts w:ascii="Calibri" w:hAnsi="Calibri" w:cs="Calibri"/>
          <w:color w:val="212121"/>
          <w:sz w:val="22"/>
          <w:szCs w:val="22"/>
        </w:rPr>
        <w:tab/>
      </w:r>
      <w:r w:rsidRPr="00BE7741">
        <w:rPr>
          <w:rFonts w:ascii="Calibri" w:hAnsi="Calibri" w:cs="Calibri"/>
          <w:color w:val="212121"/>
          <w:sz w:val="22"/>
          <w:szCs w:val="22"/>
        </w:rPr>
        <w:tab/>
      </w:r>
      <w:r w:rsidRPr="00BE7741">
        <w:rPr>
          <w:rFonts w:ascii="Calibri" w:hAnsi="Calibri" w:cs="Calibri"/>
          <w:color w:val="212121"/>
          <w:sz w:val="22"/>
          <w:szCs w:val="22"/>
        </w:rPr>
        <w:tab/>
      </w:r>
      <w:r w:rsidRPr="00BE7741">
        <w:rPr>
          <w:rFonts w:ascii="Calibri" w:hAnsi="Calibri" w:cs="Calibri"/>
          <w:color w:val="212121"/>
          <w:sz w:val="22"/>
          <w:szCs w:val="22"/>
        </w:rPr>
        <w:tab/>
      </w:r>
      <w:r w:rsidRPr="00BE7741">
        <w:rPr>
          <w:rFonts w:ascii="Calibri" w:hAnsi="Calibri" w:cs="Calibri"/>
          <w:color w:val="212121"/>
          <w:sz w:val="22"/>
          <w:szCs w:val="22"/>
        </w:rPr>
        <w:tab/>
      </w:r>
      <w:r w:rsidRPr="00BE7741">
        <w:rPr>
          <w:rFonts w:ascii="Calibri" w:hAnsi="Calibri" w:cs="Calibri"/>
          <w:color w:val="212121"/>
          <w:sz w:val="22"/>
          <w:szCs w:val="22"/>
        </w:rPr>
        <w:tab/>
      </w:r>
      <w:r w:rsidRPr="00BE7741">
        <w:rPr>
          <w:rFonts w:ascii="Calibri" w:hAnsi="Calibri" w:cs="Calibri"/>
          <w:color w:val="212121"/>
          <w:sz w:val="22"/>
          <w:szCs w:val="22"/>
        </w:rPr>
        <w:tab/>
      </w:r>
    </w:p>
    <w:sectPr w:rsidR="00BC3AC0" w:rsidRPr="00BE774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196"/>
    <w:multiLevelType w:val="hybridMultilevel"/>
    <w:tmpl w:val="D55E26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525FE4"/>
    <w:multiLevelType w:val="hybridMultilevel"/>
    <w:tmpl w:val="94F61938"/>
    <w:lvl w:ilvl="0" w:tplc="3A960378">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F17884"/>
    <w:multiLevelType w:val="hybridMultilevel"/>
    <w:tmpl w:val="8CF2BE26"/>
    <w:lvl w:ilvl="0" w:tplc="0427000B">
      <w:start w:val="1"/>
      <w:numFmt w:val="bullet"/>
      <w:lvlText w:val=""/>
      <w:lvlJc w:val="left"/>
      <w:pPr>
        <w:ind w:left="776" w:hanging="360"/>
      </w:pPr>
      <w:rPr>
        <w:rFonts w:ascii="Wingdings" w:hAnsi="Wingdings" w:hint="default"/>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3" w15:restartNumberingAfterBreak="0">
    <w:nsid w:val="172E7CC8"/>
    <w:multiLevelType w:val="hybridMultilevel"/>
    <w:tmpl w:val="875696CA"/>
    <w:lvl w:ilvl="0" w:tplc="5704A0AC">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D1414C"/>
    <w:multiLevelType w:val="hybridMultilevel"/>
    <w:tmpl w:val="A5A2E6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0B197E"/>
    <w:multiLevelType w:val="hybridMultilevel"/>
    <w:tmpl w:val="A7865D0C"/>
    <w:lvl w:ilvl="0" w:tplc="29A61B16">
      <w:start w:val="1"/>
      <w:numFmt w:val="decimal"/>
      <w:lvlText w:val="%1."/>
      <w:lvlJc w:val="left"/>
      <w:pPr>
        <w:ind w:left="360" w:hanging="360"/>
      </w:pPr>
      <w:rPr>
        <w:color w:val="1F4E79" w:themeColor="accent5" w:themeShade="8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B5B0D06"/>
    <w:multiLevelType w:val="hybridMultilevel"/>
    <w:tmpl w:val="B9CA18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4F70BA"/>
    <w:multiLevelType w:val="hybridMultilevel"/>
    <w:tmpl w:val="0BF865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9E15B6"/>
    <w:multiLevelType w:val="hybridMultilevel"/>
    <w:tmpl w:val="5CA00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6E744D"/>
    <w:multiLevelType w:val="hybridMultilevel"/>
    <w:tmpl w:val="D00AB3D6"/>
    <w:lvl w:ilvl="0" w:tplc="EF006FC8">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32D433C"/>
    <w:multiLevelType w:val="hybridMultilevel"/>
    <w:tmpl w:val="2EAAA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81B0715"/>
    <w:multiLevelType w:val="hybridMultilevel"/>
    <w:tmpl w:val="E5F20E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A561188"/>
    <w:multiLevelType w:val="hybridMultilevel"/>
    <w:tmpl w:val="8A846DE2"/>
    <w:lvl w:ilvl="0" w:tplc="3A960378">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CDB2927"/>
    <w:multiLevelType w:val="hybridMultilevel"/>
    <w:tmpl w:val="CCA2F984"/>
    <w:lvl w:ilvl="0" w:tplc="3A960378">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FE94F98"/>
    <w:multiLevelType w:val="hybridMultilevel"/>
    <w:tmpl w:val="F3187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7"/>
  </w:num>
  <w:num w:numId="6">
    <w:abstractNumId w:val="14"/>
  </w:num>
  <w:num w:numId="7">
    <w:abstractNumId w:val="3"/>
  </w:num>
  <w:num w:numId="8">
    <w:abstractNumId w:val="1"/>
  </w:num>
  <w:num w:numId="9">
    <w:abstractNumId w:val="12"/>
  </w:num>
  <w:num w:numId="10">
    <w:abstractNumId w:val="10"/>
  </w:num>
  <w:num w:numId="11">
    <w:abstractNumId w:val="6"/>
  </w:num>
  <w:num w:numId="12">
    <w:abstractNumId w:val="0"/>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00"/>
    <w:rsid w:val="0003384D"/>
    <w:rsid w:val="000566F5"/>
    <w:rsid w:val="000733EF"/>
    <w:rsid w:val="00087EB6"/>
    <w:rsid w:val="0009486B"/>
    <w:rsid w:val="000A1332"/>
    <w:rsid w:val="000B3A92"/>
    <w:rsid w:val="000B68A9"/>
    <w:rsid w:val="000C35FE"/>
    <w:rsid w:val="000D0447"/>
    <w:rsid w:val="000F1CBC"/>
    <w:rsid w:val="001135E1"/>
    <w:rsid w:val="001353E1"/>
    <w:rsid w:val="00140089"/>
    <w:rsid w:val="00164B6F"/>
    <w:rsid w:val="00176470"/>
    <w:rsid w:val="001A1F8A"/>
    <w:rsid w:val="001B183E"/>
    <w:rsid w:val="001B7C3B"/>
    <w:rsid w:val="001C7C4F"/>
    <w:rsid w:val="001F64E5"/>
    <w:rsid w:val="00205294"/>
    <w:rsid w:val="002464A0"/>
    <w:rsid w:val="00252BCF"/>
    <w:rsid w:val="002714D1"/>
    <w:rsid w:val="00281F08"/>
    <w:rsid w:val="00293D33"/>
    <w:rsid w:val="002B5055"/>
    <w:rsid w:val="002E7026"/>
    <w:rsid w:val="002E7178"/>
    <w:rsid w:val="002F481F"/>
    <w:rsid w:val="0030536F"/>
    <w:rsid w:val="003110B3"/>
    <w:rsid w:val="00317E51"/>
    <w:rsid w:val="00342FD5"/>
    <w:rsid w:val="003F2ACC"/>
    <w:rsid w:val="0051592D"/>
    <w:rsid w:val="00536A77"/>
    <w:rsid w:val="00550EB3"/>
    <w:rsid w:val="00591600"/>
    <w:rsid w:val="005B4BBB"/>
    <w:rsid w:val="005D6910"/>
    <w:rsid w:val="005F1071"/>
    <w:rsid w:val="00614AE6"/>
    <w:rsid w:val="006508D1"/>
    <w:rsid w:val="00655A28"/>
    <w:rsid w:val="006813F9"/>
    <w:rsid w:val="006A2B99"/>
    <w:rsid w:val="006A5BC1"/>
    <w:rsid w:val="006B6C98"/>
    <w:rsid w:val="00737C49"/>
    <w:rsid w:val="00764AB1"/>
    <w:rsid w:val="00775C83"/>
    <w:rsid w:val="00781C6D"/>
    <w:rsid w:val="007E3FB5"/>
    <w:rsid w:val="008218F9"/>
    <w:rsid w:val="0083521D"/>
    <w:rsid w:val="00840E56"/>
    <w:rsid w:val="00880224"/>
    <w:rsid w:val="008D548A"/>
    <w:rsid w:val="008D6072"/>
    <w:rsid w:val="00907B57"/>
    <w:rsid w:val="00907DFE"/>
    <w:rsid w:val="00946B75"/>
    <w:rsid w:val="0095603C"/>
    <w:rsid w:val="00964A35"/>
    <w:rsid w:val="009831D9"/>
    <w:rsid w:val="00991264"/>
    <w:rsid w:val="009A625D"/>
    <w:rsid w:val="009C7985"/>
    <w:rsid w:val="009E3565"/>
    <w:rsid w:val="009E7854"/>
    <w:rsid w:val="00A06C63"/>
    <w:rsid w:val="00A2229F"/>
    <w:rsid w:val="00A9620E"/>
    <w:rsid w:val="00AF0AE0"/>
    <w:rsid w:val="00B2241B"/>
    <w:rsid w:val="00B23F14"/>
    <w:rsid w:val="00B4483E"/>
    <w:rsid w:val="00B55609"/>
    <w:rsid w:val="00B614D3"/>
    <w:rsid w:val="00B7529F"/>
    <w:rsid w:val="00B80EB9"/>
    <w:rsid w:val="00B84A23"/>
    <w:rsid w:val="00BC3AC0"/>
    <w:rsid w:val="00BC3FA8"/>
    <w:rsid w:val="00BD49AB"/>
    <w:rsid w:val="00BE7741"/>
    <w:rsid w:val="00BF1901"/>
    <w:rsid w:val="00C6393F"/>
    <w:rsid w:val="00C75A40"/>
    <w:rsid w:val="00C800DF"/>
    <w:rsid w:val="00C87129"/>
    <w:rsid w:val="00CB04A2"/>
    <w:rsid w:val="00CB40AC"/>
    <w:rsid w:val="00CB753F"/>
    <w:rsid w:val="00D11910"/>
    <w:rsid w:val="00D159F1"/>
    <w:rsid w:val="00D3050E"/>
    <w:rsid w:val="00D32E1E"/>
    <w:rsid w:val="00D37B26"/>
    <w:rsid w:val="00D91203"/>
    <w:rsid w:val="00E31C4B"/>
    <w:rsid w:val="00E422AE"/>
    <w:rsid w:val="00E46EA7"/>
    <w:rsid w:val="00E63E90"/>
    <w:rsid w:val="00E82D06"/>
    <w:rsid w:val="00EE65BE"/>
    <w:rsid w:val="00F354BA"/>
    <w:rsid w:val="00F411EA"/>
    <w:rsid w:val="00F5613C"/>
    <w:rsid w:val="00F6533F"/>
    <w:rsid w:val="00F77A1A"/>
    <w:rsid w:val="00FE0110"/>
    <w:rsid w:val="00FE4DDC"/>
    <w:rsid w:val="00FF32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5461"/>
  <w15:chartTrackingRefBased/>
  <w15:docId w15:val="{E6AACE19-D5C0-439D-A355-7CDF6707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00"/>
    <w:pPr>
      <w:ind w:left="720"/>
      <w:contextualSpacing/>
    </w:pPr>
  </w:style>
  <w:style w:type="character" w:styleId="Hyperlink">
    <w:name w:val="Hyperlink"/>
    <w:basedOn w:val="DefaultParagraphFont"/>
    <w:uiPriority w:val="99"/>
    <w:unhideWhenUsed/>
    <w:rsid w:val="009A625D"/>
    <w:rPr>
      <w:color w:val="0563C1" w:themeColor="hyperlink"/>
      <w:u w:val="single"/>
    </w:rPr>
  </w:style>
  <w:style w:type="character" w:styleId="UnresolvedMention">
    <w:name w:val="Unresolved Mention"/>
    <w:basedOn w:val="DefaultParagraphFont"/>
    <w:uiPriority w:val="99"/>
    <w:semiHidden/>
    <w:unhideWhenUsed/>
    <w:rsid w:val="009A625D"/>
    <w:rPr>
      <w:color w:val="605E5C"/>
      <w:shd w:val="clear" w:color="auto" w:fill="E1DFDD"/>
    </w:rPr>
  </w:style>
  <w:style w:type="paragraph" w:styleId="BalloonText">
    <w:name w:val="Balloon Text"/>
    <w:basedOn w:val="Normal"/>
    <w:link w:val="BalloonTextChar"/>
    <w:uiPriority w:val="99"/>
    <w:semiHidden/>
    <w:unhideWhenUsed/>
    <w:rsid w:val="009E3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65"/>
    <w:rPr>
      <w:rFonts w:ascii="Segoe UI" w:hAnsi="Segoe UI" w:cs="Segoe UI"/>
      <w:sz w:val="18"/>
      <w:szCs w:val="18"/>
    </w:rPr>
  </w:style>
  <w:style w:type="paragraph" w:styleId="NormalWeb">
    <w:name w:val="Normal (Web)"/>
    <w:basedOn w:val="Normal"/>
    <w:uiPriority w:val="99"/>
    <w:unhideWhenUsed/>
    <w:rsid w:val="00C75A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75A40"/>
    <w:rPr>
      <w:b/>
      <w:bCs/>
    </w:rPr>
  </w:style>
  <w:style w:type="character" w:styleId="CommentReference">
    <w:name w:val="annotation reference"/>
    <w:basedOn w:val="DefaultParagraphFont"/>
    <w:uiPriority w:val="99"/>
    <w:semiHidden/>
    <w:unhideWhenUsed/>
    <w:rsid w:val="00E63E90"/>
    <w:rPr>
      <w:sz w:val="16"/>
      <w:szCs w:val="16"/>
    </w:rPr>
  </w:style>
  <w:style w:type="paragraph" w:styleId="CommentText">
    <w:name w:val="annotation text"/>
    <w:basedOn w:val="Normal"/>
    <w:link w:val="CommentTextChar"/>
    <w:uiPriority w:val="99"/>
    <w:semiHidden/>
    <w:unhideWhenUsed/>
    <w:rsid w:val="00E63E90"/>
    <w:pPr>
      <w:spacing w:line="240" w:lineRule="auto"/>
    </w:pPr>
    <w:rPr>
      <w:sz w:val="20"/>
      <w:szCs w:val="20"/>
    </w:rPr>
  </w:style>
  <w:style w:type="character" w:customStyle="1" w:styleId="CommentTextChar">
    <w:name w:val="Comment Text Char"/>
    <w:basedOn w:val="DefaultParagraphFont"/>
    <w:link w:val="CommentText"/>
    <w:uiPriority w:val="99"/>
    <w:semiHidden/>
    <w:rsid w:val="00E63E90"/>
    <w:rPr>
      <w:sz w:val="20"/>
      <w:szCs w:val="20"/>
    </w:rPr>
  </w:style>
  <w:style w:type="paragraph" w:styleId="CommentSubject">
    <w:name w:val="annotation subject"/>
    <w:basedOn w:val="CommentText"/>
    <w:next w:val="CommentText"/>
    <w:link w:val="CommentSubjectChar"/>
    <w:uiPriority w:val="99"/>
    <w:semiHidden/>
    <w:unhideWhenUsed/>
    <w:rsid w:val="00E63E90"/>
    <w:rPr>
      <w:b/>
      <w:bCs/>
    </w:rPr>
  </w:style>
  <w:style w:type="character" w:customStyle="1" w:styleId="CommentSubjectChar">
    <w:name w:val="Comment Subject Char"/>
    <w:basedOn w:val="CommentTextChar"/>
    <w:link w:val="CommentSubject"/>
    <w:uiPriority w:val="99"/>
    <w:semiHidden/>
    <w:rsid w:val="00E63E90"/>
    <w:rPr>
      <w:b/>
      <w:bCs/>
      <w:sz w:val="20"/>
      <w:szCs w:val="20"/>
    </w:rPr>
  </w:style>
  <w:style w:type="character" w:styleId="FollowedHyperlink">
    <w:name w:val="FollowedHyperlink"/>
    <w:basedOn w:val="DefaultParagraphFont"/>
    <w:uiPriority w:val="99"/>
    <w:semiHidden/>
    <w:unhideWhenUsed/>
    <w:rsid w:val="00F65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9293">
      <w:bodyDiv w:val="1"/>
      <w:marLeft w:val="0"/>
      <w:marRight w:val="0"/>
      <w:marTop w:val="0"/>
      <w:marBottom w:val="0"/>
      <w:divBdr>
        <w:top w:val="none" w:sz="0" w:space="0" w:color="auto"/>
        <w:left w:val="none" w:sz="0" w:space="0" w:color="auto"/>
        <w:bottom w:val="none" w:sz="0" w:space="0" w:color="auto"/>
        <w:right w:val="none" w:sz="0" w:space="0" w:color="auto"/>
      </w:divBdr>
    </w:div>
    <w:div w:id="1253120769">
      <w:bodyDiv w:val="1"/>
      <w:marLeft w:val="0"/>
      <w:marRight w:val="0"/>
      <w:marTop w:val="0"/>
      <w:marBottom w:val="0"/>
      <w:divBdr>
        <w:top w:val="none" w:sz="0" w:space="0" w:color="auto"/>
        <w:left w:val="none" w:sz="0" w:space="0" w:color="auto"/>
        <w:bottom w:val="none" w:sz="0" w:space="0" w:color="auto"/>
        <w:right w:val="none" w:sz="0" w:space="0" w:color="auto"/>
      </w:divBdr>
    </w:div>
    <w:div w:id="21096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www.esinvesticijos.lt/lt/2014-2020_ES_fondu_zenklas" TargetMode="External"/><Relationship Id="rId12" Type="http://schemas.openxmlformats.org/officeDocument/2006/relationships/hyperlink" Target="http://grazinamojisubsidija.vipa.lt/grazinamoji-subsidija-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investicijos.lt/lt//naujienos-1/naujienos/lauko-stendai-paprasta-ir-aisku" TargetMode="External"/><Relationship Id="rId11" Type="http://schemas.openxmlformats.org/officeDocument/2006/relationships/hyperlink" Target="https://www.vipa.lt/paslaugos/vandentvarkos-fond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AC0C-47FF-4DF3-B60C-D35D11EE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6285</Words>
  <Characters>3584</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Čiginskas</dc:creator>
  <cp:keywords/>
  <dc:description/>
  <cp:lastModifiedBy>Rūta Mickevičienė</cp:lastModifiedBy>
  <cp:revision>54</cp:revision>
  <dcterms:created xsi:type="dcterms:W3CDTF">2020-12-03T20:18:00Z</dcterms:created>
  <dcterms:modified xsi:type="dcterms:W3CDTF">2020-12-10T19:38:00Z</dcterms:modified>
</cp:coreProperties>
</file>